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07" w:rsidRPr="00FE18C4" w:rsidRDefault="001D3B43" w:rsidP="0085770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4E14" w:rsidRDefault="005A4E14" w:rsidP="005A4E14">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EF4CBF">
                    <w:rPr>
                      <w:sz w:val="20"/>
                      <w:szCs w:val="20"/>
                    </w:rPr>
                    <w:t xml:space="preserve"> </w:t>
                  </w:r>
                  <w:r w:rsidR="00EF4CBF" w:rsidRPr="00EF4CBF">
                    <w:rPr>
                      <w:sz w:val="20"/>
                      <w:szCs w:val="20"/>
                    </w:rPr>
                    <w:t>5.9.9. Медиакоммуникации и журналистика</w:t>
                  </w:r>
                  <w:r>
                    <w:rPr>
                      <w:color w:val="FF0000"/>
                      <w:sz w:val="20"/>
                      <w:szCs w:val="20"/>
                    </w:rPr>
                    <w:t xml:space="preserve">, </w:t>
                  </w:r>
                  <w:r>
                    <w:rPr>
                      <w:color w:val="000000"/>
                      <w:sz w:val="20"/>
                      <w:szCs w:val="20"/>
                    </w:rPr>
                    <w:t xml:space="preserve">утв. приказом ректора ОмГА от 28.03.2022 № </w:t>
                  </w:r>
                  <w:r w:rsidR="00FE18C4" w:rsidRPr="00FE18C4">
                    <w:rPr>
                      <w:color w:val="000000"/>
                      <w:sz w:val="20"/>
                      <w:szCs w:val="20"/>
                    </w:rPr>
                    <w:t>2</w:t>
                  </w:r>
                  <w:r w:rsidR="005B5412">
                    <w:rPr>
                      <w:color w:val="000000"/>
                      <w:sz w:val="20"/>
                      <w:szCs w:val="20"/>
                    </w:rPr>
                    <w:t>8</w:t>
                  </w:r>
                </w:p>
                <w:p w:rsidR="00AE6FBB" w:rsidRDefault="00AE6FBB" w:rsidP="00AE6FBB">
                  <w:pPr>
                    <w:suppressAutoHyphens/>
                    <w:jc w:val="both"/>
                  </w:pPr>
                </w:p>
                <w:p w:rsidR="00F42B82" w:rsidRPr="00AE7C8D" w:rsidRDefault="00F42B82" w:rsidP="00857707">
                  <w:pPr>
                    <w:suppressAutoHyphens/>
                    <w:jc w:val="both"/>
                  </w:pPr>
                </w:p>
              </w:txbxContent>
            </v:textbox>
          </v:shape>
        </w:pict>
      </w:r>
    </w:p>
    <w:p w:rsidR="00857707" w:rsidRPr="00FE18C4" w:rsidRDefault="00857707" w:rsidP="00857707">
      <w:pPr>
        <w:ind w:left="5670"/>
        <w:rPr>
          <w:rFonts w:eastAsia="Courier New"/>
          <w:b/>
          <w:bCs/>
        </w:rPr>
      </w:pPr>
    </w:p>
    <w:p w:rsidR="00857707" w:rsidRPr="00FE18C4" w:rsidRDefault="00857707" w:rsidP="00857707">
      <w:pPr>
        <w:ind w:left="5670"/>
        <w:rPr>
          <w:rFonts w:eastAsia="Courier New"/>
          <w:b/>
          <w:bCs/>
        </w:rPr>
      </w:pPr>
    </w:p>
    <w:p w:rsidR="00857707" w:rsidRPr="00FE18C4" w:rsidRDefault="00857707" w:rsidP="00857707">
      <w:pPr>
        <w:ind w:right="1"/>
        <w:contextualSpacing/>
        <w:jc w:val="center"/>
        <w:rPr>
          <w:rFonts w:eastAsia="Courier New"/>
          <w:noProof/>
          <w:lang w:bidi="ru-RU"/>
        </w:rPr>
      </w:pPr>
    </w:p>
    <w:p w:rsidR="00857707" w:rsidRPr="00FE18C4" w:rsidRDefault="00857707" w:rsidP="00857707">
      <w:pPr>
        <w:ind w:right="1"/>
        <w:contextualSpacing/>
        <w:jc w:val="center"/>
        <w:rPr>
          <w:rFonts w:eastAsia="Courier New"/>
          <w:noProof/>
          <w:lang w:bidi="ru-RU"/>
        </w:rPr>
      </w:pPr>
      <w:r w:rsidRPr="00FE18C4">
        <w:rPr>
          <w:rFonts w:eastAsia="Courier New"/>
          <w:noProof/>
          <w:lang w:bidi="ru-RU"/>
        </w:rPr>
        <w:t>Частное учреждение образовательная организация высшего образования</w:t>
      </w:r>
    </w:p>
    <w:p w:rsidR="00857707" w:rsidRPr="00FE18C4" w:rsidRDefault="00857707" w:rsidP="00857707">
      <w:pPr>
        <w:ind w:right="1"/>
        <w:contextualSpacing/>
        <w:jc w:val="center"/>
        <w:rPr>
          <w:rFonts w:eastAsia="Courier New"/>
          <w:noProof/>
          <w:lang w:bidi="ru-RU"/>
        </w:rPr>
      </w:pPr>
      <w:r w:rsidRPr="00FE18C4">
        <w:rPr>
          <w:rFonts w:eastAsia="Courier New"/>
          <w:noProof/>
          <w:lang w:bidi="ru-RU"/>
        </w:rPr>
        <w:t>«Омская гуманитарная академия»</w:t>
      </w:r>
    </w:p>
    <w:p w:rsidR="005A4E14" w:rsidRPr="00FE18C4" w:rsidRDefault="005A4E14" w:rsidP="005A4E14">
      <w:pPr>
        <w:ind w:right="1"/>
        <w:contextualSpacing/>
        <w:jc w:val="center"/>
        <w:rPr>
          <w:rFonts w:eastAsia="Courier New"/>
          <w:noProof/>
          <w:sz w:val="28"/>
          <w:szCs w:val="28"/>
          <w:lang w:bidi="ru-RU"/>
        </w:rPr>
      </w:pPr>
      <w:r w:rsidRPr="00FE18C4">
        <w:rPr>
          <w:rFonts w:eastAsia="Courier New"/>
          <w:noProof/>
          <w:lang w:bidi="ru-RU"/>
        </w:rPr>
        <w:t>Кафедра «</w:t>
      </w:r>
      <w:bookmarkStart w:id="0" w:name="_Hlk98158054"/>
      <w:r w:rsidR="00EF4CBF" w:rsidRPr="00FE18C4">
        <w:rPr>
          <w:rFonts w:eastAsia="Courier New"/>
          <w:noProof/>
          <w:lang w:bidi="ru-RU"/>
        </w:rPr>
        <w:t>Филологии, журналистики и массовых коммуникаций</w:t>
      </w:r>
      <w:bookmarkEnd w:id="0"/>
      <w:r w:rsidRPr="00FE18C4">
        <w:rPr>
          <w:rFonts w:eastAsia="Courier New"/>
          <w:noProof/>
          <w:lang w:bidi="ru-RU"/>
        </w:rPr>
        <w:t>»</w:t>
      </w:r>
    </w:p>
    <w:p w:rsidR="00857707" w:rsidRPr="00FE18C4" w:rsidRDefault="00857707" w:rsidP="00857707">
      <w:pPr>
        <w:ind w:right="1"/>
        <w:contextualSpacing/>
        <w:jc w:val="center"/>
        <w:rPr>
          <w:rFonts w:eastAsia="Courier New"/>
          <w:noProof/>
          <w:sz w:val="28"/>
          <w:szCs w:val="28"/>
          <w:lang w:bidi="ru-RU"/>
        </w:rPr>
      </w:pPr>
    </w:p>
    <w:p w:rsidR="00857707" w:rsidRPr="00FE18C4" w:rsidRDefault="001D3B43" w:rsidP="0085770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B82" w:rsidRPr="00C94464" w:rsidRDefault="00F42B82" w:rsidP="00857707">
                  <w:pPr>
                    <w:jc w:val="center"/>
                  </w:pPr>
                  <w:r w:rsidRPr="00C94464">
                    <w:t>УТВЕРЖДАЮ:</w:t>
                  </w:r>
                </w:p>
                <w:p w:rsidR="00F42B82" w:rsidRPr="00C94464" w:rsidRDefault="00F42B82" w:rsidP="00857707">
                  <w:pPr>
                    <w:jc w:val="center"/>
                  </w:pPr>
                  <w:r w:rsidRPr="00C94464">
                    <w:t>Ректор, д.фил.н., профессор</w:t>
                  </w:r>
                </w:p>
                <w:p w:rsidR="00F42B82" w:rsidRDefault="00F42B82" w:rsidP="00857707">
                  <w:pPr>
                    <w:jc w:val="center"/>
                  </w:pPr>
                </w:p>
                <w:p w:rsidR="00F42B82" w:rsidRPr="00C94464" w:rsidRDefault="00F42B82" w:rsidP="00857707">
                  <w:pPr>
                    <w:jc w:val="center"/>
                  </w:pPr>
                  <w:r w:rsidRPr="00C94464">
                    <w:t>______________А.Э. Еремеев</w:t>
                  </w:r>
                </w:p>
                <w:p w:rsidR="00F42B82" w:rsidRPr="00FC1047" w:rsidRDefault="005A4E14" w:rsidP="00857707">
                  <w:pPr>
                    <w:jc w:val="right"/>
                  </w:pPr>
                  <w:r w:rsidRPr="005A4E14">
                    <w:t>28.03.2022 г.</w:t>
                  </w:r>
                  <w:r w:rsidR="00F42B82" w:rsidRPr="00FC1047">
                    <w:t xml:space="preserve">                              </w:t>
                  </w:r>
                </w:p>
                <w:p w:rsidR="00F42B82" w:rsidRPr="00C94464" w:rsidRDefault="00F42B82" w:rsidP="00857707">
                  <w:pPr>
                    <w:jc w:val="center"/>
                  </w:pPr>
                </w:p>
              </w:txbxContent>
            </v:textbox>
          </v:shape>
        </w:pict>
      </w:r>
    </w:p>
    <w:p w:rsidR="00857707" w:rsidRPr="00FE18C4" w:rsidRDefault="00857707" w:rsidP="00857707">
      <w:pPr>
        <w:ind w:right="1"/>
        <w:contextualSpacing/>
        <w:jc w:val="center"/>
        <w:rPr>
          <w:rFonts w:eastAsia="Courier New"/>
          <w:b/>
          <w:lang w:bidi="ru-RU"/>
        </w:rPr>
      </w:pPr>
    </w:p>
    <w:p w:rsidR="00857707" w:rsidRPr="00FE18C4" w:rsidRDefault="00857707" w:rsidP="00857707">
      <w:pPr>
        <w:ind w:right="1"/>
        <w:contextualSpacing/>
        <w:jc w:val="center"/>
        <w:rPr>
          <w:rFonts w:eastAsia="Courier New"/>
          <w:b/>
          <w:lang w:bidi="ru-RU"/>
        </w:rPr>
      </w:pPr>
    </w:p>
    <w:p w:rsidR="00857707" w:rsidRPr="00FE18C4" w:rsidRDefault="00857707" w:rsidP="00857707">
      <w:pPr>
        <w:ind w:right="1"/>
        <w:contextualSpacing/>
        <w:jc w:val="center"/>
        <w:rPr>
          <w:rFonts w:eastAsia="Courier New"/>
          <w:b/>
          <w:lang w:bidi="ru-RU"/>
        </w:rPr>
      </w:pPr>
    </w:p>
    <w:p w:rsidR="00857707" w:rsidRPr="00FE18C4" w:rsidRDefault="00857707" w:rsidP="00857707">
      <w:pPr>
        <w:ind w:right="1"/>
        <w:contextualSpacing/>
        <w:jc w:val="center"/>
        <w:rPr>
          <w:rFonts w:eastAsia="Courier New"/>
          <w:b/>
          <w:lang w:bidi="ru-RU"/>
        </w:rPr>
      </w:pPr>
    </w:p>
    <w:p w:rsidR="00857707" w:rsidRPr="00FE18C4" w:rsidRDefault="00857707" w:rsidP="00857707">
      <w:pPr>
        <w:jc w:val="center"/>
        <w:rPr>
          <w:lang w:eastAsia="en-US"/>
        </w:rPr>
      </w:pPr>
    </w:p>
    <w:p w:rsidR="00857707" w:rsidRPr="00FE18C4" w:rsidRDefault="00857707" w:rsidP="00857707">
      <w:pPr>
        <w:jc w:val="center"/>
        <w:rPr>
          <w:lang w:eastAsia="en-US"/>
        </w:rPr>
      </w:pPr>
    </w:p>
    <w:p w:rsidR="00857707" w:rsidRPr="00FE18C4" w:rsidRDefault="00857707" w:rsidP="00857707">
      <w:pPr>
        <w:suppressAutoHyphens/>
        <w:jc w:val="center"/>
        <w:rPr>
          <w:rFonts w:eastAsia="SimSun"/>
          <w:kern w:val="2"/>
          <w:lang w:eastAsia="hi-IN" w:bidi="hi-IN"/>
        </w:rPr>
      </w:pPr>
    </w:p>
    <w:p w:rsidR="00857707" w:rsidRPr="00FE18C4" w:rsidRDefault="00857707" w:rsidP="00857707">
      <w:pPr>
        <w:suppressAutoHyphens/>
        <w:jc w:val="center"/>
        <w:rPr>
          <w:rFonts w:eastAsia="SimSun"/>
          <w:kern w:val="2"/>
          <w:lang w:eastAsia="hi-IN" w:bidi="hi-IN"/>
        </w:rPr>
      </w:pPr>
      <w:r w:rsidRPr="00FE18C4">
        <w:rPr>
          <w:rFonts w:eastAsia="SimSun"/>
          <w:kern w:val="2"/>
          <w:lang w:eastAsia="hi-IN" w:bidi="hi-IN"/>
        </w:rPr>
        <w:t>РАБОЧАЯ ПРОГРАММА ДИСЦИПЛИНЫ</w:t>
      </w:r>
    </w:p>
    <w:p w:rsidR="00857707" w:rsidRPr="00FE18C4" w:rsidRDefault="00857707" w:rsidP="00857707">
      <w:pPr>
        <w:tabs>
          <w:tab w:val="left" w:pos="708"/>
        </w:tabs>
        <w:jc w:val="center"/>
        <w:rPr>
          <w:b/>
        </w:rPr>
      </w:pPr>
    </w:p>
    <w:p w:rsidR="00857707" w:rsidRPr="00FE18C4" w:rsidRDefault="00EF4CBF" w:rsidP="00857707">
      <w:pPr>
        <w:suppressAutoHyphens/>
        <w:jc w:val="center"/>
        <w:rPr>
          <w:bCs/>
          <w:caps/>
          <w:sz w:val="28"/>
          <w:szCs w:val="28"/>
        </w:rPr>
      </w:pPr>
      <w:r w:rsidRPr="00FE18C4">
        <w:rPr>
          <w:b/>
          <w:bCs/>
          <w:caps/>
          <w:sz w:val="28"/>
          <w:szCs w:val="28"/>
        </w:rPr>
        <w:t>Журналистика</w:t>
      </w:r>
    </w:p>
    <w:p w:rsidR="005A4E14" w:rsidRPr="00FE18C4" w:rsidRDefault="005A4E14" w:rsidP="005A4E14">
      <w:pPr>
        <w:suppressAutoHyphens/>
        <w:jc w:val="center"/>
        <w:rPr>
          <w:b/>
          <w:bCs/>
        </w:rPr>
      </w:pPr>
      <w:r w:rsidRPr="00FE18C4">
        <w:rPr>
          <w:b/>
          <w:bCs/>
        </w:rPr>
        <w:t>2.1.5.1</w:t>
      </w:r>
    </w:p>
    <w:p w:rsidR="005A4E14" w:rsidRPr="00FE18C4" w:rsidRDefault="005A4E14" w:rsidP="005A4E14">
      <w:pPr>
        <w:ind w:right="1"/>
        <w:contextualSpacing/>
        <w:jc w:val="center"/>
        <w:rPr>
          <w:rFonts w:eastAsia="Courier New"/>
          <w:sz w:val="28"/>
          <w:szCs w:val="28"/>
          <w:lang w:bidi="ru-RU"/>
        </w:rPr>
      </w:pPr>
    </w:p>
    <w:p w:rsidR="005A4E14" w:rsidRPr="00FE18C4" w:rsidRDefault="005A4E14" w:rsidP="005A4E14">
      <w:pPr>
        <w:ind w:right="1"/>
        <w:contextualSpacing/>
        <w:jc w:val="center"/>
        <w:rPr>
          <w:sz w:val="28"/>
          <w:szCs w:val="28"/>
        </w:rPr>
      </w:pPr>
      <w:r w:rsidRPr="00FE18C4">
        <w:rPr>
          <w:rFonts w:eastAsia="Courier New"/>
          <w:sz w:val="28"/>
          <w:szCs w:val="28"/>
          <w:lang w:bidi="ru-RU"/>
        </w:rPr>
        <w:t xml:space="preserve">по </w:t>
      </w:r>
      <w:r w:rsidRPr="00FE18C4">
        <w:rPr>
          <w:sz w:val="28"/>
          <w:szCs w:val="28"/>
        </w:rPr>
        <w:t>программе подготовки научных и научно-педагогических</w:t>
      </w:r>
    </w:p>
    <w:p w:rsidR="005A4E14" w:rsidRPr="00FE18C4" w:rsidRDefault="005A4E14" w:rsidP="005A4E14">
      <w:pPr>
        <w:ind w:right="1"/>
        <w:contextualSpacing/>
        <w:jc w:val="center"/>
        <w:rPr>
          <w:sz w:val="28"/>
          <w:szCs w:val="28"/>
        </w:rPr>
      </w:pPr>
      <w:r w:rsidRPr="00FE18C4">
        <w:rPr>
          <w:sz w:val="28"/>
          <w:szCs w:val="28"/>
        </w:rPr>
        <w:t>кадров в аспирантуре</w:t>
      </w:r>
      <w:r w:rsidRPr="00FE18C4">
        <w:rPr>
          <w:rFonts w:eastAsia="Courier New"/>
          <w:sz w:val="28"/>
          <w:szCs w:val="28"/>
          <w:lang w:bidi="ru-RU"/>
        </w:rPr>
        <w:t xml:space="preserve"> </w:t>
      </w:r>
      <w:r w:rsidRPr="00FE18C4">
        <w:rPr>
          <w:sz w:val="28"/>
          <w:szCs w:val="28"/>
        </w:rPr>
        <w:t>по научной специальности</w:t>
      </w:r>
    </w:p>
    <w:p w:rsidR="00EF4CBF" w:rsidRPr="00FE18C4" w:rsidRDefault="00EF4CBF" w:rsidP="00EF4CBF">
      <w:pPr>
        <w:ind w:right="1"/>
        <w:contextualSpacing/>
        <w:jc w:val="center"/>
        <w:rPr>
          <w:rFonts w:eastAsia="Courier New"/>
          <w:sz w:val="28"/>
          <w:szCs w:val="28"/>
          <w:lang w:bidi="ru-RU"/>
        </w:rPr>
      </w:pPr>
      <w:bookmarkStart w:id="1" w:name="_Hlk98160213"/>
      <w:r w:rsidRPr="00FE18C4">
        <w:rPr>
          <w:b/>
          <w:sz w:val="28"/>
          <w:szCs w:val="28"/>
        </w:rPr>
        <w:t>5.9.9. Медиакоммуникации и журналистика</w:t>
      </w:r>
    </w:p>
    <w:bookmarkEnd w:id="1"/>
    <w:p w:rsidR="005A4E14" w:rsidRPr="00FE18C4" w:rsidRDefault="005A4E14" w:rsidP="005A4E14">
      <w:pPr>
        <w:suppressAutoHyphens/>
        <w:jc w:val="center"/>
        <w:rPr>
          <w:rFonts w:eastAsia="Courier New"/>
          <w:lang w:bidi="ru-RU"/>
        </w:rPr>
      </w:pPr>
    </w:p>
    <w:p w:rsidR="005A4E14" w:rsidRPr="00FE18C4" w:rsidRDefault="005A4E14" w:rsidP="005A4E14">
      <w:pPr>
        <w:suppressAutoHyphens/>
        <w:jc w:val="center"/>
        <w:rPr>
          <w:rFonts w:eastAsia="Courier New"/>
          <w:lang w:bidi="ru-RU"/>
        </w:rPr>
      </w:pPr>
    </w:p>
    <w:p w:rsidR="005A4E14" w:rsidRPr="00FE18C4" w:rsidRDefault="005A4E14" w:rsidP="005A4E14">
      <w:pPr>
        <w:suppressAutoHyphens/>
        <w:jc w:val="center"/>
        <w:rPr>
          <w:rFonts w:eastAsia="Courier New"/>
          <w:lang w:bidi="ru-RU"/>
        </w:rPr>
      </w:pPr>
    </w:p>
    <w:p w:rsidR="005A4E14" w:rsidRPr="00FE18C4" w:rsidRDefault="005A4E14" w:rsidP="005A4E14">
      <w:pPr>
        <w:suppressAutoHyphens/>
        <w:jc w:val="center"/>
        <w:rPr>
          <w:rFonts w:eastAsia="Courier New"/>
          <w:b/>
          <w:lang w:bidi="ru-RU"/>
        </w:rPr>
      </w:pPr>
    </w:p>
    <w:p w:rsidR="005A4E14" w:rsidRPr="00FE18C4" w:rsidRDefault="005A4E14" w:rsidP="005A4E14">
      <w:pPr>
        <w:pStyle w:val="ConsPlusNormal"/>
        <w:ind w:firstLine="540"/>
        <w:jc w:val="both"/>
        <w:rPr>
          <w:rFonts w:ascii="Times New Roman" w:hAnsi="Times New Roman" w:cs="Times New Roman"/>
          <w:sz w:val="24"/>
          <w:szCs w:val="24"/>
        </w:rPr>
      </w:pPr>
    </w:p>
    <w:p w:rsidR="005A4E14" w:rsidRPr="00FE18C4" w:rsidRDefault="005A4E14" w:rsidP="005A4E14">
      <w:pPr>
        <w:suppressAutoHyphens/>
        <w:spacing w:after="200" w:line="276" w:lineRule="auto"/>
        <w:jc w:val="center"/>
        <w:outlineLvl w:val="0"/>
        <w:rPr>
          <w:rFonts w:eastAsia="SimSun" w:cs="Calibri"/>
          <w:b/>
          <w:kern w:val="2"/>
          <w:lang w:eastAsia="hi-IN" w:bidi="hi-IN"/>
        </w:rPr>
      </w:pPr>
    </w:p>
    <w:p w:rsidR="005A4E14" w:rsidRPr="00FE18C4" w:rsidRDefault="005A4E14" w:rsidP="005A4E14">
      <w:pPr>
        <w:suppressAutoHyphens/>
        <w:spacing w:after="200" w:line="276" w:lineRule="auto"/>
        <w:jc w:val="center"/>
        <w:outlineLvl w:val="0"/>
        <w:rPr>
          <w:rFonts w:eastAsia="SimSun" w:cs="Calibri"/>
          <w:b/>
          <w:kern w:val="2"/>
          <w:lang w:eastAsia="hi-IN" w:bidi="hi-IN"/>
        </w:rPr>
      </w:pPr>
    </w:p>
    <w:p w:rsidR="005A4E14" w:rsidRPr="00FE18C4" w:rsidRDefault="005A4E14" w:rsidP="005A4E14">
      <w:pPr>
        <w:suppressAutoHyphens/>
        <w:spacing w:after="200" w:line="276" w:lineRule="auto"/>
        <w:jc w:val="center"/>
        <w:outlineLvl w:val="0"/>
        <w:rPr>
          <w:rFonts w:eastAsia="SimSun" w:cs="Calibri"/>
          <w:b/>
          <w:kern w:val="2"/>
          <w:lang w:eastAsia="hi-IN" w:bidi="hi-IN"/>
        </w:rPr>
      </w:pPr>
    </w:p>
    <w:p w:rsidR="005A4E14" w:rsidRPr="00FE18C4" w:rsidRDefault="005A4E14" w:rsidP="005A4E14">
      <w:pPr>
        <w:suppressAutoHyphens/>
        <w:spacing w:after="200" w:line="276" w:lineRule="auto"/>
        <w:jc w:val="center"/>
        <w:outlineLvl w:val="0"/>
        <w:rPr>
          <w:rFonts w:eastAsia="SimSun" w:cs="Calibri"/>
          <w:b/>
          <w:kern w:val="2"/>
          <w:lang w:eastAsia="hi-IN" w:bidi="hi-IN"/>
        </w:rPr>
      </w:pPr>
      <w:r w:rsidRPr="00FE18C4">
        <w:rPr>
          <w:rFonts w:eastAsia="SimSun" w:cs="Calibri"/>
          <w:b/>
          <w:kern w:val="2"/>
          <w:lang w:eastAsia="hi-IN" w:bidi="hi-IN"/>
        </w:rPr>
        <w:t>Для обучающихся:</w:t>
      </w:r>
    </w:p>
    <w:p w:rsidR="005A4E14" w:rsidRPr="00FE18C4" w:rsidRDefault="005A4E14" w:rsidP="005A4E14">
      <w:pPr>
        <w:suppressAutoHyphens/>
        <w:spacing w:line="276" w:lineRule="auto"/>
        <w:jc w:val="center"/>
        <w:rPr>
          <w:rFonts w:eastAsia="SimSun" w:cs="Calibri"/>
          <w:kern w:val="2"/>
          <w:lang w:eastAsia="hi-IN" w:bidi="hi-IN"/>
        </w:rPr>
      </w:pPr>
      <w:r w:rsidRPr="00FE18C4">
        <w:rPr>
          <w:rFonts w:eastAsia="SimSun" w:cs="Calibri"/>
          <w:kern w:val="2"/>
          <w:lang w:eastAsia="hi-IN" w:bidi="hi-IN"/>
        </w:rPr>
        <w:t>очной формы обучения 2022 года набора</w:t>
      </w:r>
    </w:p>
    <w:p w:rsidR="005A4E14" w:rsidRPr="00FE18C4" w:rsidRDefault="005A4E14" w:rsidP="005A4E14">
      <w:pPr>
        <w:suppressAutoHyphens/>
        <w:spacing w:line="276" w:lineRule="auto"/>
        <w:jc w:val="center"/>
        <w:rPr>
          <w:rFonts w:eastAsia="SimSun" w:cs="Calibri"/>
          <w:kern w:val="2"/>
          <w:lang w:eastAsia="hi-IN" w:bidi="hi-IN"/>
        </w:rPr>
      </w:pPr>
    </w:p>
    <w:p w:rsidR="005A4E14" w:rsidRPr="00FE18C4" w:rsidRDefault="005A4E14" w:rsidP="005A4E14">
      <w:pPr>
        <w:suppressAutoHyphens/>
        <w:spacing w:after="200" w:line="276" w:lineRule="auto"/>
        <w:jc w:val="center"/>
        <w:rPr>
          <w:rFonts w:eastAsia="SimSun" w:cs="Calibri"/>
          <w:kern w:val="2"/>
          <w:lang w:eastAsia="hi-IN" w:bidi="hi-IN"/>
        </w:rPr>
      </w:pPr>
      <w:r w:rsidRPr="00FE18C4">
        <w:rPr>
          <w:rFonts w:eastAsia="SimSun" w:cs="Calibri"/>
          <w:kern w:val="2"/>
          <w:lang w:eastAsia="hi-IN" w:bidi="hi-IN"/>
        </w:rPr>
        <w:t>на 2022/2023 учебный год</w:t>
      </w:r>
    </w:p>
    <w:p w:rsidR="005A4E14" w:rsidRPr="00FE18C4" w:rsidRDefault="005A4E14" w:rsidP="005A4E14">
      <w:pPr>
        <w:suppressAutoHyphens/>
        <w:spacing w:after="200" w:line="276" w:lineRule="auto"/>
        <w:contextualSpacing/>
        <w:rPr>
          <w:rFonts w:eastAsia="SimSun" w:cs="Calibri"/>
          <w:kern w:val="2"/>
          <w:lang w:eastAsia="hi-IN" w:bidi="hi-IN"/>
        </w:rPr>
      </w:pPr>
    </w:p>
    <w:p w:rsidR="005A4E14" w:rsidRPr="00FE18C4" w:rsidRDefault="005A4E14" w:rsidP="005A4E14">
      <w:pPr>
        <w:suppressAutoHyphens/>
        <w:spacing w:after="200" w:line="276" w:lineRule="auto"/>
        <w:contextualSpacing/>
        <w:rPr>
          <w:rFonts w:eastAsia="SimSun" w:cs="Calibri"/>
          <w:kern w:val="2"/>
          <w:lang w:eastAsia="hi-IN" w:bidi="hi-IN"/>
        </w:rPr>
      </w:pPr>
    </w:p>
    <w:p w:rsidR="005A4E14" w:rsidRPr="00FE18C4" w:rsidRDefault="005A4E14" w:rsidP="005A4E14">
      <w:pPr>
        <w:suppressAutoHyphens/>
        <w:spacing w:after="200" w:line="276" w:lineRule="auto"/>
        <w:contextualSpacing/>
        <w:rPr>
          <w:rFonts w:eastAsia="SimSun" w:cs="Calibri"/>
          <w:kern w:val="2"/>
          <w:lang w:eastAsia="hi-IN" w:bidi="hi-IN"/>
        </w:rPr>
      </w:pPr>
    </w:p>
    <w:p w:rsidR="005A4E14" w:rsidRPr="00FE18C4" w:rsidRDefault="005A4E14" w:rsidP="005A4E14">
      <w:pPr>
        <w:suppressAutoHyphens/>
        <w:spacing w:after="200" w:line="276" w:lineRule="auto"/>
        <w:contextualSpacing/>
        <w:rPr>
          <w:rFonts w:eastAsia="SimSun" w:cs="Calibri"/>
          <w:kern w:val="2"/>
          <w:lang w:eastAsia="hi-IN" w:bidi="hi-IN"/>
        </w:rPr>
      </w:pPr>
    </w:p>
    <w:p w:rsidR="005A4E14" w:rsidRPr="00FE18C4" w:rsidRDefault="005A4E14" w:rsidP="005A4E14">
      <w:pPr>
        <w:suppressAutoHyphens/>
        <w:spacing w:after="200" w:line="276" w:lineRule="auto"/>
        <w:contextualSpacing/>
        <w:rPr>
          <w:rFonts w:eastAsia="SimSun" w:cs="Calibri"/>
          <w:kern w:val="2"/>
          <w:lang w:eastAsia="hi-IN" w:bidi="hi-IN"/>
        </w:rPr>
      </w:pPr>
    </w:p>
    <w:p w:rsidR="005A4E14" w:rsidRPr="00FE18C4" w:rsidRDefault="005A4E14" w:rsidP="005A4E14">
      <w:pPr>
        <w:suppressAutoHyphens/>
        <w:spacing w:after="200" w:line="276" w:lineRule="auto"/>
        <w:contextualSpacing/>
        <w:jc w:val="center"/>
        <w:outlineLvl w:val="0"/>
        <w:rPr>
          <w:rFonts w:cs="Calibri"/>
        </w:rPr>
      </w:pPr>
      <w:r w:rsidRPr="00FE18C4">
        <w:rPr>
          <w:rFonts w:cs="Calibri"/>
        </w:rPr>
        <w:t>Омск, 2022</w:t>
      </w:r>
    </w:p>
    <w:p w:rsidR="00857707" w:rsidRPr="00FE18C4" w:rsidRDefault="00857707" w:rsidP="00857707">
      <w:pPr>
        <w:suppressAutoHyphens/>
        <w:jc w:val="center"/>
        <w:rPr>
          <w:b/>
          <w:bCs/>
        </w:rPr>
      </w:pPr>
    </w:p>
    <w:p w:rsidR="00EF4CBF" w:rsidRPr="00FE18C4" w:rsidRDefault="00857707" w:rsidP="00EF4CBF">
      <w:pPr>
        <w:suppressAutoHyphens/>
        <w:spacing w:after="200" w:line="276" w:lineRule="auto"/>
        <w:contextualSpacing/>
        <w:outlineLvl w:val="0"/>
        <w:rPr>
          <w:spacing w:val="-3"/>
          <w:lang w:eastAsia="en-US"/>
        </w:rPr>
      </w:pPr>
      <w:r w:rsidRPr="00FE18C4">
        <w:br w:type="page"/>
      </w:r>
      <w:bookmarkStart w:id="2" w:name="_Hlk98162581"/>
      <w:r w:rsidR="00EF4CBF" w:rsidRPr="00FE18C4">
        <w:rPr>
          <w:spacing w:val="-3"/>
          <w:lang w:eastAsia="en-US"/>
        </w:rPr>
        <w:lastRenderedPageBreak/>
        <w:t>Составитель:</w:t>
      </w:r>
    </w:p>
    <w:p w:rsidR="00EF4CBF" w:rsidRPr="00FE18C4" w:rsidRDefault="00EF4CBF" w:rsidP="00EF4CBF">
      <w:pPr>
        <w:jc w:val="both"/>
        <w:rPr>
          <w:spacing w:val="-3"/>
          <w:lang w:eastAsia="en-US"/>
        </w:rPr>
      </w:pPr>
    </w:p>
    <w:p w:rsidR="00EF4CBF" w:rsidRPr="00FE18C4" w:rsidRDefault="00EF4CBF" w:rsidP="00EF4CBF">
      <w:pPr>
        <w:jc w:val="both"/>
        <w:rPr>
          <w:spacing w:val="-3"/>
          <w:lang w:eastAsia="en-US"/>
        </w:rPr>
      </w:pPr>
      <w:r w:rsidRPr="00FE18C4">
        <w:t>д.полит.н., профессор ___________/В.А. Евдокимов/</w:t>
      </w:r>
    </w:p>
    <w:p w:rsidR="00EF4CBF" w:rsidRPr="00FE18C4" w:rsidRDefault="00EF4CBF" w:rsidP="00EF4CBF">
      <w:pPr>
        <w:jc w:val="both"/>
        <w:rPr>
          <w:spacing w:val="-3"/>
          <w:lang w:eastAsia="en-US"/>
        </w:rPr>
      </w:pPr>
    </w:p>
    <w:p w:rsidR="00EF4CBF" w:rsidRPr="00FE18C4" w:rsidRDefault="00EF4CBF" w:rsidP="00EF4CBF">
      <w:pPr>
        <w:jc w:val="both"/>
        <w:rPr>
          <w:spacing w:val="-3"/>
          <w:lang w:eastAsia="en-US"/>
        </w:rPr>
      </w:pPr>
      <w:r w:rsidRPr="00FE18C4">
        <w:rPr>
          <w:spacing w:val="-3"/>
          <w:lang w:eastAsia="en-US"/>
        </w:rPr>
        <w:t>Рабочая программа дисциплины одобрена на заседании кафедры «Филологии, журналистики и массовых коммуникаций»</w:t>
      </w:r>
    </w:p>
    <w:p w:rsidR="00EF4CBF" w:rsidRPr="00FE18C4" w:rsidRDefault="00EF4CBF" w:rsidP="00EF4CBF">
      <w:pPr>
        <w:jc w:val="both"/>
        <w:rPr>
          <w:spacing w:val="-3"/>
          <w:lang w:eastAsia="en-US"/>
        </w:rPr>
      </w:pPr>
      <w:r w:rsidRPr="00FE18C4">
        <w:rPr>
          <w:spacing w:val="-3"/>
          <w:lang w:eastAsia="en-US"/>
        </w:rPr>
        <w:t>Протокол от 25.03.2022 г. № 8</w:t>
      </w:r>
    </w:p>
    <w:p w:rsidR="00EF4CBF" w:rsidRPr="00FE18C4" w:rsidRDefault="00EF4CBF" w:rsidP="00EF4CBF">
      <w:pPr>
        <w:jc w:val="both"/>
        <w:rPr>
          <w:spacing w:val="-3"/>
          <w:lang w:eastAsia="en-US"/>
        </w:rPr>
      </w:pPr>
    </w:p>
    <w:p w:rsidR="00EF4CBF" w:rsidRPr="00FE18C4" w:rsidRDefault="00EF4CBF" w:rsidP="00EF4CBF">
      <w:pPr>
        <w:jc w:val="both"/>
        <w:rPr>
          <w:spacing w:val="-3"/>
          <w:lang w:eastAsia="en-US"/>
        </w:rPr>
      </w:pPr>
      <w:r w:rsidRPr="00FE18C4">
        <w:rPr>
          <w:spacing w:val="-3"/>
          <w:lang w:eastAsia="en-US"/>
        </w:rPr>
        <w:t>Зав. кафедрой к.филол.н., доцент_________________ / О.В. Попова /</w:t>
      </w:r>
    </w:p>
    <w:bookmarkEnd w:id="2"/>
    <w:p w:rsidR="005A4E14" w:rsidRPr="00FE18C4" w:rsidRDefault="005A4E14" w:rsidP="00EF4CBF">
      <w:pPr>
        <w:suppressAutoHyphens/>
        <w:spacing w:after="200" w:line="276" w:lineRule="auto"/>
        <w:contextualSpacing/>
        <w:outlineLvl w:val="0"/>
        <w:rPr>
          <w:spacing w:val="-3"/>
          <w:lang w:eastAsia="en-US"/>
        </w:rPr>
      </w:pPr>
    </w:p>
    <w:p w:rsidR="00857707" w:rsidRPr="00FE18C4" w:rsidRDefault="005A4E14" w:rsidP="00857707">
      <w:r w:rsidRPr="00FE18C4">
        <w:br w:type="page"/>
      </w:r>
    </w:p>
    <w:p w:rsidR="005A4E14" w:rsidRPr="00FE18C4" w:rsidRDefault="005A4E14" w:rsidP="00857707">
      <w:pPr>
        <w:spacing w:after="200" w:line="276" w:lineRule="auto"/>
        <w:jc w:val="center"/>
        <w:rPr>
          <w:spacing w:val="-3"/>
          <w:lang w:eastAsia="en-US"/>
        </w:rPr>
      </w:pPr>
    </w:p>
    <w:p w:rsidR="00857707" w:rsidRPr="00FE18C4" w:rsidRDefault="00857707" w:rsidP="00857707">
      <w:pPr>
        <w:spacing w:after="200" w:line="276" w:lineRule="auto"/>
        <w:jc w:val="center"/>
        <w:rPr>
          <w:rFonts w:eastAsia="SimSun"/>
          <w:b/>
          <w:kern w:val="2"/>
          <w:lang w:eastAsia="hi-IN" w:bidi="hi-IN"/>
        </w:rPr>
      </w:pPr>
      <w:r w:rsidRPr="00FE18C4">
        <w:rPr>
          <w:rFonts w:eastAsia="SimSun"/>
          <w:b/>
          <w:kern w:val="2"/>
          <w:lang w:eastAsia="hi-IN" w:bidi="hi-IN"/>
        </w:rPr>
        <w:t>СОДЕРЖАНИЕ</w:t>
      </w:r>
    </w:p>
    <w:p w:rsidR="00857707" w:rsidRPr="00FE18C4"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73981" w:rsidRPr="00973981" w:rsidTr="00C63336">
        <w:tc>
          <w:tcPr>
            <w:tcW w:w="562" w:type="dxa"/>
            <w:hideMark/>
          </w:tcPr>
          <w:p w:rsidR="00973981" w:rsidRPr="00973981" w:rsidRDefault="00973981" w:rsidP="00973981">
            <w:pPr>
              <w:jc w:val="center"/>
            </w:pPr>
            <w:r w:rsidRPr="00973981">
              <w:t>1</w:t>
            </w:r>
          </w:p>
        </w:tc>
        <w:tc>
          <w:tcPr>
            <w:tcW w:w="8080" w:type="dxa"/>
            <w:hideMark/>
          </w:tcPr>
          <w:p w:rsidR="00973981" w:rsidRPr="00973981" w:rsidRDefault="00973981" w:rsidP="00973981">
            <w:pPr>
              <w:jc w:val="both"/>
            </w:pPr>
            <w:r w:rsidRPr="00973981">
              <w:t>Наименование дисциплины</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2</w:t>
            </w:r>
          </w:p>
        </w:tc>
        <w:tc>
          <w:tcPr>
            <w:tcW w:w="8080" w:type="dxa"/>
            <w:hideMark/>
          </w:tcPr>
          <w:p w:rsidR="00973981" w:rsidRPr="00973981" w:rsidRDefault="00973981" w:rsidP="00973981">
            <w:pPr>
              <w:jc w:val="both"/>
            </w:pPr>
            <w:r w:rsidRPr="0097398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3</w:t>
            </w:r>
          </w:p>
        </w:tc>
        <w:tc>
          <w:tcPr>
            <w:tcW w:w="8080" w:type="dxa"/>
            <w:hideMark/>
          </w:tcPr>
          <w:p w:rsidR="00973981" w:rsidRPr="00973981" w:rsidRDefault="00973981" w:rsidP="00973981">
            <w:pPr>
              <w:jc w:val="both"/>
              <w:rPr>
                <w:spacing w:val="4"/>
              </w:rPr>
            </w:pPr>
            <w:r w:rsidRPr="0097398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4</w:t>
            </w:r>
          </w:p>
        </w:tc>
        <w:tc>
          <w:tcPr>
            <w:tcW w:w="8080" w:type="dxa"/>
            <w:hideMark/>
          </w:tcPr>
          <w:p w:rsidR="00973981" w:rsidRPr="00973981" w:rsidRDefault="00973981" w:rsidP="00973981">
            <w:pPr>
              <w:jc w:val="both"/>
            </w:pPr>
            <w:r w:rsidRPr="0097398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5</w:t>
            </w:r>
          </w:p>
        </w:tc>
        <w:tc>
          <w:tcPr>
            <w:tcW w:w="8080" w:type="dxa"/>
            <w:hideMark/>
          </w:tcPr>
          <w:p w:rsidR="00973981" w:rsidRPr="00973981" w:rsidRDefault="00973981" w:rsidP="00973981">
            <w:pPr>
              <w:jc w:val="both"/>
            </w:pPr>
            <w:r w:rsidRPr="00973981">
              <w:t>Перечень учебно-методического обеспечения для самостоятельной работы обучающихся по дисциплине</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6</w:t>
            </w:r>
          </w:p>
        </w:tc>
        <w:tc>
          <w:tcPr>
            <w:tcW w:w="8080" w:type="dxa"/>
            <w:hideMark/>
          </w:tcPr>
          <w:p w:rsidR="00973981" w:rsidRPr="00973981" w:rsidRDefault="00973981" w:rsidP="00973981">
            <w:pPr>
              <w:jc w:val="both"/>
            </w:pPr>
            <w:r w:rsidRPr="00973981">
              <w:t>Перечень основной и дополнительной учебной литературы, необходимой для освоения дисциплины</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7</w:t>
            </w:r>
          </w:p>
        </w:tc>
        <w:tc>
          <w:tcPr>
            <w:tcW w:w="8080" w:type="dxa"/>
            <w:hideMark/>
          </w:tcPr>
          <w:p w:rsidR="00973981" w:rsidRPr="00973981" w:rsidRDefault="00973981" w:rsidP="00973981">
            <w:pPr>
              <w:jc w:val="both"/>
            </w:pPr>
            <w:r w:rsidRPr="00973981">
              <w:t>Перечень ресурсов информационно-телекоммуникационной сети «Интернет», необходимых для освоения дисциплины</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8</w:t>
            </w:r>
          </w:p>
        </w:tc>
        <w:tc>
          <w:tcPr>
            <w:tcW w:w="8080" w:type="dxa"/>
            <w:hideMark/>
          </w:tcPr>
          <w:p w:rsidR="00973981" w:rsidRPr="00973981" w:rsidRDefault="00973981" w:rsidP="00973981">
            <w:pPr>
              <w:jc w:val="both"/>
            </w:pPr>
            <w:r w:rsidRPr="00973981">
              <w:t>Методические указания для обучающихся по освоению дисциплины</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c>
          <w:tcPr>
            <w:tcW w:w="562" w:type="dxa"/>
            <w:hideMark/>
          </w:tcPr>
          <w:p w:rsidR="00973981" w:rsidRPr="00973981" w:rsidRDefault="00973981" w:rsidP="00973981">
            <w:pPr>
              <w:jc w:val="center"/>
            </w:pPr>
            <w:r w:rsidRPr="00973981">
              <w:t>9</w:t>
            </w:r>
          </w:p>
        </w:tc>
        <w:tc>
          <w:tcPr>
            <w:tcW w:w="8080" w:type="dxa"/>
            <w:hideMark/>
          </w:tcPr>
          <w:p w:rsidR="00973981" w:rsidRPr="00973981" w:rsidRDefault="00973981" w:rsidP="00973981">
            <w:pPr>
              <w:jc w:val="both"/>
            </w:pPr>
            <w:r w:rsidRPr="0097398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r w:rsidR="00973981" w:rsidRPr="00973981" w:rsidTr="00C63336">
        <w:trPr>
          <w:trHeight w:val="645"/>
        </w:trPr>
        <w:tc>
          <w:tcPr>
            <w:tcW w:w="562" w:type="dxa"/>
            <w:hideMark/>
          </w:tcPr>
          <w:p w:rsidR="00973981" w:rsidRPr="00973981" w:rsidRDefault="00973981" w:rsidP="00973981">
            <w:pPr>
              <w:jc w:val="center"/>
            </w:pPr>
            <w:r w:rsidRPr="00973981">
              <w:t>10</w:t>
            </w:r>
          </w:p>
        </w:tc>
        <w:tc>
          <w:tcPr>
            <w:tcW w:w="8080" w:type="dxa"/>
            <w:hideMark/>
          </w:tcPr>
          <w:p w:rsidR="00973981" w:rsidRPr="00973981" w:rsidRDefault="00973981" w:rsidP="00973981">
            <w:pPr>
              <w:jc w:val="both"/>
            </w:pPr>
            <w:r w:rsidRPr="00973981">
              <w:t>Описание материально-технической базы, необходимой для осуществления образовательного процесса по дисциплине</w:t>
            </w:r>
          </w:p>
        </w:tc>
        <w:tc>
          <w:tcPr>
            <w:tcW w:w="703" w:type="dxa"/>
          </w:tcPr>
          <w:p w:rsidR="00973981" w:rsidRPr="00973981" w:rsidRDefault="00973981" w:rsidP="00973981">
            <w:pPr>
              <w:jc w:val="center"/>
            </w:pPr>
          </w:p>
        </w:tc>
        <w:tc>
          <w:tcPr>
            <w:tcW w:w="703" w:type="dxa"/>
          </w:tcPr>
          <w:p w:rsidR="00973981" w:rsidRPr="00973981" w:rsidRDefault="00973981" w:rsidP="00973981">
            <w:pPr>
              <w:jc w:val="center"/>
            </w:pPr>
          </w:p>
        </w:tc>
      </w:tr>
    </w:tbl>
    <w:p w:rsidR="002933E5" w:rsidRPr="00FE18C4" w:rsidRDefault="00637689" w:rsidP="00857707">
      <w:pPr>
        <w:spacing w:after="200" w:line="276" w:lineRule="auto"/>
        <w:jc w:val="center"/>
        <w:rPr>
          <w:spacing w:val="-3"/>
          <w:lang w:eastAsia="en-US"/>
        </w:rPr>
      </w:pPr>
      <w:r w:rsidRPr="00FE18C4">
        <w:rPr>
          <w:spacing w:val="-3"/>
          <w:lang w:eastAsia="en-US"/>
        </w:rPr>
        <w:br w:type="page"/>
      </w:r>
      <w:r w:rsidR="002933E5" w:rsidRPr="00FE18C4">
        <w:rPr>
          <w:b/>
          <w:i/>
          <w:spacing w:val="-3"/>
          <w:lang w:eastAsia="en-US"/>
        </w:rPr>
        <w:lastRenderedPageBreak/>
        <w:t xml:space="preserve">Рабочая программа дисциплины составлена </w:t>
      </w:r>
      <w:r w:rsidR="002933E5" w:rsidRPr="00FE18C4">
        <w:rPr>
          <w:b/>
          <w:i/>
          <w:lang w:eastAsia="en-US"/>
        </w:rPr>
        <w:t>в соответствии с:</w:t>
      </w:r>
    </w:p>
    <w:p w:rsidR="005A4E14" w:rsidRPr="00FE18C4" w:rsidRDefault="005A4E14" w:rsidP="005A4E14">
      <w:pPr>
        <w:ind w:firstLine="709"/>
        <w:jc w:val="both"/>
        <w:rPr>
          <w:lang w:eastAsia="en-US"/>
        </w:rPr>
      </w:pPr>
      <w:r w:rsidRPr="00FE18C4">
        <w:rPr>
          <w:lang w:eastAsia="en-US"/>
        </w:rPr>
        <w:t>- Федеральным законом Российской Федерации от 29.12.2012 № 273-ФЗ «Об образовании в Российской Федерации»;</w:t>
      </w:r>
    </w:p>
    <w:p w:rsidR="005A4E14" w:rsidRPr="00FE18C4" w:rsidRDefault="005A4E14" w:rsidP="005A4E14">
      <w:pPr>
        <w:ind w:firstLine="709"/>
        <w:jc w:val="both"/>
        <w:rPr>
          <w:lang w:eastAsia="en-US"/>
        </w:rPr>
      </w:pPr>
      <w:r w:rsidRPr="00FE18C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E18C4">
        <w:t>;</w:t>
      </w:r>
    </w:p>
    <w:p w:rsidR="005A4E14" w:rsidRPr="00FE18C4" w:rsidRDefault="005A4E14" w:rsidP="005A4E14">
      <w:pPr>
        <w:ind w:firstLine="709"/>
        <w:jc w:val="both"/>
      </w:pPr>
      <w:r w:rsidRPr="00FE18C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A4E14" w:rsidRPr="00FE18C4" w:rsidRDefault="005A4E14" w:rsidP="005A4E14">
      <w:pPr>
        <w:ind w:firstLine="709"/>
        <w:jc w:val="both"/>
        <w:rPr>
          <w:lang w:eastAsia="en-US"/>
        </w:rPr>
      </w:pPr>
      <w:r w:rsidRPr="00FE18C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E18C4">
        <w:rPr>
          <w:i/>
          <w:lang w:eastAsia="en-US"/>
        </w:rPr>
        <w:t>далее – Академия; ОмГА</w:t>
      </w:r>
      <w:r w:rsidRPr="00FE18C4">
        <w:rPr>
          <w:lang w:eastAsia="en-US"/>
        </w:rPr>
        <w:t>):</w:t>
      </w:r>
    </w:p>
    <w:p w:rsidR="00FE18C4" w:rsidRPr="00FE18C4" w:rsidRDefault="00FE18C4" w:rsidP="00FE18C4">
      <w:pPr>
        <w:ind w:firstLine="709"/>
        <w:jc w:val="both"/>
        <w:rPr>
          <w:lang w:eastAsia="en-US"/>
        </w:rPr>
      </w:pPr>
      <w:bookmarkStart w:id="3" w:name="_Hlk99829013"/>
      <w:r w:rsidRPr="00FE18C4">
        <w:rPr>
          <w:lang w:eastAsia="en-US"/>
        </w:rPr>
        <w:t xml:space="preserve">- «Положением </w:t>
      </w:r>
      <w:r w:rsidRPr="00FE18C4">
        <w:t>о подготовке научных и научно-педагогических кадров в аспирантуре</w:t>
      </w:r>
      <w:r w:rsidRPr="00FE18C4">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B5412">
        <w:rPr>
          <w:lang w:eastAsia="en-US"/>
        </w:rPr>
        <w:t>№28</w:t>
      </w:r>
    </w:p>
    <w:p w:rsidR="00FE18C4" w:rsidRPr="00FE18C4" w:rsidRDefault="00FE18C4" w:rsidP="00FE18C4">
      <w:pPr>
        <w:ind w:firstLine="709"/>
        <w:jc w:val="both"/>
        <w:rPr>
          <w:lang w:eastAsia="en-US"/>
        </w:rPr>
      </w:pPr>
      <w:r w:rsidRPr="00FE18C4">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B5412">
        <w:rPr>
          <w:lang w:eastAsia="en-US"/>
        </w:rPr>
        <w:t>№28</w:t>
      </w:r>
      <w:r w:rsidRPr="00FE18C4">
        <w:rPr>
          <w:lang w:eastAsia="en-US"/>
        </w:rPr>
        <w:t>;</w:t>
      </w:r>
    </w:p>
    <w:p w:rsidR="00FE18C4" w:rsidRPr="00FE18C4" w:rsidRDefault="00FE18C4" w:rsidP="00FE18C4">
      <w:pPr>
        <w:ind w:firstLine="709"/>
        <w:jc w:val="both"/>
        <w:rPr>
          <w:lang w:eastAsia="en-US"/>
        </w:rPr>
      </w:pPr>
      <w:r w:rsidRPr="00FE18C4">
        <w:rPr>
          <w:lang w:eastAsia="en-US"/>
        </w:rPr>
        <w:t xml:space="preserve">- «Положением о порядке разработки и утверждения адаптированных образовательных программ </w:t>
      </w:r>
      <w:r w:rsidRPr="00FE18C4">
        <w:t>подготовки научных и научно-педагогических кадров в аспирантуре</w:t>
      </w:r>
      <w:r w:rsidRPr="00FE18C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B5412">
        <w:rPr>
          <w:lang w:eastAsia="en-US"/>
        </w:rPr>
        <w:t>№28</w:t>
      </w:r>
      <w:r w:rsidRPr="00FE18C4">
        <w:rPr>
          <w:lang w:eastAsia="en-US"/>
        </w:rPr>
        <w:t>;</w:t>
      </w:r>
      <w:bookmarkEnd w:id="3"/>
    </w:p>
    <w:p w:rsidR="005A4E14" w:rsidRPr="00FE18C4" w:rsidRDefault="005A4E14" w:rsidP="005A4E14">
      <w:pPr>
        <w:suppressAutoHyphens/>
        <w:ind w:firstLine="708"/>
        <w:jc w:val="both"/>
        <w:rPr>
          <w:lang w:eastAsia="en-US"/>
        </w:rPr>
      </w:pPr>
      <w:r w:rsidRPr="00FE18C4">
        <w:rPr>
          <w:lang w:eastAsia="en-US"/>
        </w:rPr>
        <w:t xml:space="preserve">- учебным планом по основной профессиональной образовательной программе высшего образования – </w:t>
      </w:r>
      <w:r w:rsidRPr="00FE18C4">
        <w:t>программе подготовки научных и</w:t>
      </w:r>
      <w:r w:rsidRPr="00FE18C4">
        <w:rPr>
          <w:sz w:val="28"/>
          <w:szCs w:val="28"/>
        </w:rPr>
        <w:t xml:space="preserve"> </w:t>
      </w:r>
      <w:r w:rsidRPr="00FE18C4">
        <w:t>научно-педагогических кадров в аспирантуре по научной специальности</w:t>
      </w:r>
      <w:r w:rsidRPr="00FE18C4">
        <w:rPr>
          <w:sz w:val="28"/>
          <w:szCs w:val="28"/>
        </w:rPr>
        <w:t xml:space="preserve"> </w:t>
      </w:r>
      <w:bookmarkStart w:id="4" w:name="_Hlk98158889"/>
      <w:r w:rsidR="00EF4CBF" w:rsidRPr="00FE18C4">
        <w:t>5.9.9. Медиакоммуникации и журналистика</w:t>
      </w:r>
      <w:bookmarkEnd w:id="4"/>
      <w:r w:rsidRPr="00FE18C4">
        <w:t xml:space="preserve">; </w:t>
      </w:r>
      <w:r w:rsidRPr="00FE18C4">
        <w:rPr>
          <w:lang w:eastAsia="en-US"/>
        </w:rPr>
        <w:t xml:space="preserve">форма обучения – очная, на 2022/2023 учебный год, утвержденным приказом ректора от 28.03.2022 </w:t>
      </w:r>
      <w:r w:rsidR="005B5412">
        <w:rPr>
          <w:lang w:eastAsia="en-US"/>
        </w:rPr>
        <w:t>№28</w:t>
      </w:r>
      <w:r w:rsidRPr="00FE18C4">
        <w:rPr>
          <w:lang w:eastAsia="en-US"/>
        </w:rPr>
        <w:t>;</w:t>
      </w:r>
    </w:p>
    <w:p w:rsidR="005A4E14" w:rsidRPr="00FE18C4" w:rsidRDefault="005A4E14" w:rsidP="009F4070">
      <w:pPr>
        <w:snapToGrid w:val="0"/>
        <w:ind w:firstLine="709"/>
        <w:jc w:val="both"/>
        <w:rPr>
          <w:lang w:eastAsia="en-US"/>
        </w:rPr>
      </w:pPr>
    </w:p>
    <w:p w:rsidR="00A76E53" w:rsidRPr="00FE18C4" w:rsidRDefault="00A76E53" w:rsidP="009F4070">
      <w:pPr>
        <w:snapToGrid w:val="0"/>
        <w:ind w:firstLine="709"/>
        <w:jc w:val="both"/>
      </w:pPr>
      <w:r w:rsidRPr="00FE18C4">
        <w:rPr>
          <w:b/>
        </w:rPr>
        <w:t>Возможность внесения изменений и дополнений в разработанную Академией образовательную программу в части рабочей программы дисциплины</w:t>
      </w:r>
      <w:r w:rsidR="005A4E14" w:rsidRPr="00FE18C4">
        <w:rPr>
          <w:b/>
        </w:rPr>
        <w:t xml:space="preserve"> </w:t>
      </w:r>
      <w:bookmarkStart w:id="5" w:name="_Hlk97816234"/>
      <w:r w:rsidR="005A4E14" w:rsidRPr="00FE18C4">
        <w:rPr>
          <w:b/>
        </w:rPr>
        <w:t>2.1.5.1</w:t>
      </w:r>
      <w:r w:rsidRPr="00FE18C4">
        <w:rPr>
          <w:b/>
        </w:rPr>
        <w:t xml:space="preserve"> </w:t>
      </w:r>
      <w:bookmarkEnd w:id="5"/>
      <w:r w:rsidR="009F4070" w:rsidRPr="00FE18C4">
        <w:rPr>
          <w:b/>
        </w:rPr>
        <w:t>«</w:t>
      </w:r>
      <w:r w:rsidR="00EF4CBF" w:rsidRPr="00FE18C4">
        <w:rPr>
          <w:b/>
        </w:rPr>
        <w:t>Журналистика</w:t>
      </w:r>
      <w:r w:rsidRPr="00FE18C4">
        <w:rPr>
          <w:b/>
        </w:rPr>
        <w:t>»  в тече</w:t>
      </w:r>
      <w:r w:rsidR="009F4070" w:rsidRPr="00FE18C4">
        <w:rPr>
          <w:b/>
        </w:rPr>
        <w:t xml:space="preserve">ние </w:t>
      </w:r>
      <w:r w:rsidR="00A0297F" w:rsidRPr="00FE18C4">
        <w:rPr>
          <w:b/>
        </w:rPr>
        <w:t>202</w:t>
      </w:r>
      <w:r w:rsidR="00D82A31" w:rsidRPr="00FE18C4">
        <w:rPr>
          <w:b/>
        </w:rPr>
        <w:t>2</w:t>
      </w:r>
      <w:r w:rsidR="00A0297F" w:rsidRPr="00FE18C4">
        <w:rPr>
          <w:b/>
        </w:rPr>
        <w:t>/202</w:t>
      </w:r>
      <w:r w:rsidR="00D82A31" w:rsidRPr="00FE18C4">
        <w:rPr>
          <w:b/>
        </w:rPr>
        <w:t>3</w:t>
      </w:r>
      <w:r w:rsidR="00A0297F" w:rsidRPr="00FE18C4">
        <w:rPr>
          <w:b/>
        </w:rPr>
        <w:t xml:space="preserve"> учебного года</w:t>
      </w:r>
      <w:r w:rsidRPr="00FE18C4">
        <w:rPr>
          <w:b/>
        </w:rPr>
        <w:t>:</w:t>
      </w:r>
    </w:p>
    <w:p w:rsidR="00C840B1" w:rsidRPr="00FE18C4" w:rsidRDefault="00D82A31" w:rsidP="00637689">
      <w:pPr>
        <w:pStyle w:val="ConsPlusNormal"/>
        <w:ind w:firstLine="540"/>
        <w:jc w:val="both"/>
        <w:rPr>
          <w:rFonts w:ascii="Times New Roman" w:hAnsi="Times New Roman" w:cs="Times New Roman"/>
          <w:b/>
          <w:sz w:val="24"/>
          <w:szCs w:val="24"/>
        </w:rPr>
      </w:pPr>
      <w:r w:rsidRPr="00FE18C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EF4CBF" w:rsidRPr="00FE18C4">
        <w:rPr>
          <w:rFonts w:ascii="Times New Roman" w:hAnsi="Times New Roman" w:cs="Times New Roman"/>
          <w:sz w:val="24"/>
          <w:szCs w:val="24"/>
        </w:rPr>
        <w:t xml:space="preserve"> 5.9.9. Медиакоммуникации и журналистика</w:t>
      </w:r>
      <w:r w:rsidRPr="00FE18C4">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FE18C4">
        <w:t xml:space="preserve"> </w:t>
      </w:r>
      <w:r w:rsidRPr="00FE18C4">
        <w:rPr>
          <w:rFonts w:ascii="Times New Roman" w:hAnsi="Times New Roman" w:cs="Times New Roman"/>
          <w:b/>
          <w:sz w:val="24"/>
          <w:szCs w:val="24"/>
        </w:rPr>
        <w:t>2.1.5.1</w:t>
      </w:r>
      <w:r w:rsidRPr="00FE18C4">
        <w:rPr>
          <w:b/>
        </w:rPr>
        <w:t xml:space="preserve"> </w:t>
      </w:r>
      <w:r w:rsidR="00857707" w:rsidRPr="00FE18C4">
        <w:rPr>
          <w:rFonts w:ascii="Times New Roman" w:hAnsi="Times New Roman"/>
          <w:b/>
          <w:sz w:val="24"/>
          <w:szCs w:val="24"/>
        </w:rPr>
        <w:t>«</w:t>
      </w:r>
      <w:r w:rsidR="00EF4CBF" w:rsidRPr="00FE18C4">
        <w:rPr>
          <w:rFonts w:ascii="Times New Roman" w:hAnsi="Times New Roman" w:cs="Times New Roman"/>
          <w:b/>
          <w:sz w:val="24"/>
          <w:szCs w:val="24"/>
        </w:rPr>
        <w:t>Журналистика</w:t>
      </w:r>
      <w:r w:rsidR="00C840B1" w:rsidRPr="00FE18C4">
        <w:rPr>
          <w:rFonts w:ascii="Times New Roman" w:hAnsi="Times New Roman" w:cs="Times New Roman"/>
          <w:b/>
          <w:sz w:val="24"/>
          <w:szCs w:val="24"/>
        </w:rPr>
        <w:t>»</w:t>
      </w:r>
      <w:r w:rsidR="00C840B1" w:rsidRPr="00FE18C4">
        <w:rPr>
          <w:rFonts w:ascii="Times New Roman" w:hAnsi="Times New Roman" w:cs="Times New Roman"/>
          <w:sz w:val="24"/>
          <w:szCs w:val="24"/>
        </w:rPr>
        <w:t xml:space="preserve"> в течение </w:t>
      </w:r>
      <w:r w:rsidR="00A0297F" w:rsidRPr="00FE18C4">
        <w:rPr>
          <w:rFonts w:ascii="Times New Roman" w:hAnsi="Times New Roman" w:cs="Times New Roman"/>
          <w:sz w:val="24"/>
          <w:szCs w:val="24"/>
        </w:rPr>
        <w:t>202</w:t>
      </w:r>
      <w:r w:rsidRPr="00FE18C4">
        <w:rPr>
          <w:rFonts w:ascii="Times New Roman" w:hAnsi="Times New Roman" w:cs="Times New Roman"/>
          <w:sz w:val="24"/>
          <w:szCs w:val="24"/>
        </w:rPr>
        <w:t>2</w:t>
      </w:r>
      <w:r w:rsidR="00A0297F" w:rsidRPr="00FE18C4">
        <w:rPr>
          <w:rFonts w:ascii="Times New Roman" w:hAnsi="Times New Roman" w:cs="Times New Roman"/>
          <w:sz w:val="24"/>
          <w:szCs w:val="24"/>
        </w:rPr>
        <w:t>/202</w:t>
      </w:r>
      <w:r w:rsidRPr="00FE18C4">
        <w:rPr>
          <w:rFonts w:ascii="Times New Roman" w:hAnsi="Times New Roman" w:cs="Times New Roman"/>
          <w:sz w:val="24"/>
          <w:szCs w:val="24"/>
        </w:rPr>
        <w:t>3</w:t>
      </w:r>
      <w:r w:rsidR="00A0297F" w:rsidRPr="00FE18C4">
        <w:rPr>
          <w:rFonts w:ascii="Times New Roman" w:hAnsi="Times New Roman" w:cs="Times New Roman"/>
          <w:sz w:val="24"/>
          <w:szCs w:val="24"/>
        </w:rPr>
        <w:t xml:space="preserve"> учебного года</w:t>
      </w:r>
      <w:r w:rsidR="00C840B1" w:rsidRPr="00FE18C4">
        <w:rPr>
          <w:rFonts w:ascii="Times New Roman" w:hAnsi="Times New Roman" w:cs="Times New Roman"/>
          <w:sz w:val="24"/>
          <w:szCs w:val="24"/>
        </w:rPr>
        <w:t>.</w:t>
      </w:r>
    </w:p>
    <w:p w:rsidR="002933E5" w:rsidRPr="00FE18C4" w:rsidRDefault="002933E5" w:rsidP="009F4070">
      <w:pPr>
        <w:suppressAutoHyphens/>
        <w:jc w:val="both"/>
      </w:pPr>
    </w:p>
    <w:p w:rsidR="00BB70FB" w:rsidRPr="00FE18C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E18C4">
        <w:rPr>
          <w:rFonts w:ascii="Times New Roman" w:hAnsi="Times New Roman"/>
          <w:b/>
          <w:sz w:val="24"/>
          <w:szCs w:val="24"/>
        </w:rPr>
        <w:t>Наименование дисциплины:</w:t>
      </w:r>
      <w:r w:rsidR="00857FC8" w:rsidRPr="00FE18C4">
        <w:rPr>
          <w:rFonts w:ascii="Times New Roman" w:hAnsi="Times New Roman"/>
          <w:b/>
          <w:sz w:val="24"/>
          <w:szCs w:val="24"/>
        </w:rPr>
        <w:t xml:space="preserve"> </w:t>
      </w:r>
      <w:r w:rsidR="00BF36FF" w:rsidRPr="00FE18C4">
        <w:rPr>
          <w:rFonts w:ascii="Times New Roman" w:hAnsi="Times New Roman"/>
          <w:b/>
          <w:sz w:val="24"/>
          <w:szCs w:val="24"/>
        </w:rPr>
        <w:t xml:space="preserve">2.1.5.1 </w:t>
      </w:r>
      <w:r w:rsidRPr="00FE18C4">
        <w:rPr>
          <w:rFonts w:ascii="Times New Roman" w:hAnsi="Times New Roman"/>
          <w:b/>
          <w:sz w:val="24"/>
          <w:szCs w:val="24"/>
        </w:rPr>
        <w:t>«</w:t>
      </w:r>
      <w:r w:rsidR="00EF4CBF" w:rsidRPr="00FE18C4">
        <w:rPr>
          <w:rFonts w:ascii="Times New Roman" w:hAnsi="Times New Roman"/>
          <w:b/>
          <w:sz w:val="24"/>
          <w:szCs w:val="24"/>
        </w:rPr>
        <w:t>Журналистика</w:t>
      </w:r>
      <w:r w:rsidRPr="00FE18C4">
        <w:rPr>
          <w:rFonts w:ascii="Times New Roman" w:hAnsi="Times New Roman"/>
          <w:b/>
          <w:sz w:val="24"/>
          <w:szCs w:val="24"/>
        </w:rPr>
        <w:t>»</w:t>
      </w:r>
    </w:p>
    <w:p w:rsidR="00BB70FB" w:rsidRPr="00FE18C4" w:rsidRDefault="00BB70FB" w:rsidP="00A76E53">
      <w:pPr>
        <w:pStyle w:val="a5"/>
        <w:spacing w:after="0" w:line="240" w:lineRule="auto"/>
        <w:ind w:left="0" w:firstLine="709"/>
        <w:jc w:val="both"/>
        <w:rPr>
          <w:rFonts w:ascii="Times New Roman" w:hAnsi="Times New Roman"/>
          <w:sz w:val="24"/>
          <w:szCs w:val="24"/>
        </w:rPr>
      </w:pPr>
    </w:p>
    <w:p w:rsidR="007F4B97" w:rsidRPr="00FE18C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E18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7689" w:rsidRPr="00FE18C4" w:rsidRDefault="00BF36FF" w:rsidP="00637689">
      <w:pPr>
        <w:tabs>
          <w:tab w:val="left" w:pos="708"/>
          <w:tab w:val="left" w:pos="1134"/>
        </w:tabs>
        <w:ind w:firstLine="709"/>
        <w:jc w:val="both"/>
        <w:rPr>
          <w:rFonts w:eastAsia="Calibri"/>
          <w:lang w:eastAsia="en-US"/>
        </w:rPr>
      </w:pPr>
      <w:r w:rsidRPr="00FE18C4">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637689" w:rsidRPr="00FE18C4">
        <w:rPr>
          <w:rFonts w:eastAsia="Calibri"/>
          <w:lang w:eastAsia="en-US"/>
        </w:rPr>
        <w:t>.</w:t>
      </w:r>
    </w:p>
    <w:p w:rsidR="00637689" w:rsidRPr="00FE18C4" w:rsidRDefault="00637689" w:rsidP="00637689">
      <w:pPr>
        <w:tabs>
          <w:tab w:val="left" w:pos="708"/>
          <w:tab w:val="left" w:pos="1134"/>
        </w:tabs>
        <w:ind w:firstLine="709"/>
        <w:jc w:val="both"/>
        <w:rPr>
          <w:rFonts w:eastAsia="Calibri"/>
          <w:lang w:eastAsia="en-US"/>
        </w:rPr>
      </w:pPr>
      <w:r w:rsidRPr="00FE18C4">
        <w:rPr>
          <w:rFonts w:eastAsia="Calibri"/>
          <w:lang w:eastAsia="en-US"/>
        </w:rPr>
        <w:t xml:space="preserve">Процесс изучения дисциплины </w:t>
      </w:r>
      <w:r w:rsidRPr="00FE18C4">
        <w:rPr>
          <w:rFonts w:eastAsia="Calibri"/>
          <w:b/>
          <w:lang w:eastAsia="en-US"/>
        </w:rPr>
        <w:t>«</w:t>
      </w:r>
      <w:r w:rsidR="00EF4CBF" w:rsidRPr="00FE18C4">
        <w:rPr>
          <w:b/>
        </w:rPr>
        <w:t>Журналистика</w:t>
      </w:r>
      <w:r w:rsidRPr="00FE18C4">
        <w:rPr>
          <w:rFonts w:eastAsia="Calibri"/>
          <w:lang w:eastAsia="en-US"/>
        </w:rPr>
        <w:t>» направлен на формирование следующих компетенций:</w:t>
      </w:r>
    </w:p>
    <w:p w:rsidR="00637689" w:rsidRPr="00FE18C4"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FE18C4" w:rsidTr="00062662">
        <w:tc>
          <w:tcPr>
            <w:tcW w:w="3049" w:type="dxa"/>
            <w:vAlign w:val="center"/>
          </w:tcPr>
          <w:p w:rsidR="00AE6FBB" w:rsidRPr="00FE18C4" w:rsidRDefault="00AE6FBB" w:rsidP="00062662">
            <w:pPr>
              <w:tabs>
                <w:tab w:val="left" w:pos="708"/>
              </w:tabs>
              <w:jc w:val="center"/>
              <w:rPr>
                <w:rFonts w:eastAsia="Calibri"/>
                <w:lang w:eastAsia="en-US"/>
              </w:rPr>
            </w:pPr>
            <w:r w:rsidRPr="00FE18C4">
              <w:rPr>
                <w:rFonts w:eastAsia="Calibri"/>
                <w:lang w:eastAsia="en-US"/>
              </w:rPr>
              <w:t xml:space="preserve">Результаты освоения ОПОП (содержание </w:t>
            </w:r>
          </w:p>
          <w:p w:rsidR="00AE6FBB" w:rsidRPr="00FE18C4" w:rsidRDefault="00AE6FBB" w:rsidP="00062662">
            <w:pPr>
              <w:tabs>
                <w:tab w:val="left" w:pos="708"/>
              </w:tabs>
              <w:jc w:val="center"/>
              <w:rPr>
                <w:rFonts w:eastAsia="Calibri"/>
                <w:lang w:eastAsia="en-US"/>
              </w:rPr>
            </w:pPr>
            <w:r w:rsidRPr="00FE18C4">
              <w:rPr>
                <w:rFonts w:eastAsia="Calibri"/>
                <w:lang w:eastAsia="en-US"/>
              </w:rPr>
              <w:t>компетенции)</w:t>
            </w:r>
          </w:p>
        </w:tc>
        <w:tc>
          <w:tcPr>
            <w:tcW w:w="1595" w:type="dxa"/>
            <w:vAlign w:val="center"/>
          </w:tcPr>
          <w:p w:rsidR="00AE6FBB" w:rsidRPr="00FE18C4" w:rsidRDefault="00AE6FBB" w:rsidP="00062662">
            <w:pPr>
              <w:tabs>
                <w:tab w:val="left" w:pos="708"/>
              </w:tabs>
              <w:jc w:val="center"/>
              <w:rPr>
                <w:rFonts w:eastAsia="Calibri"/>
                <w:lang w:eastAsia="en-US"/>
              </w:rPr>
            </w:pPr>
            <w:r w:rsidRPr="00FE18C4">
              <w:rPr>
                <w:rFonts w:eastAsia="Calibri"/>
                <w:lang w:eastAsia="en-US"/>
              </w:rPr>
              <w:t xml:space="preserve">Код </w:t>
            </w:r>
          </w:p>
          <w:p w:rsidR="00AE6FBB" w:rsidRPr="00FE18C4" w:rsidRDefault="00AE6FBB" w:rsidP="00062662">
            <w:pPr>
              <w:tabs>
                <w:tab w:val="left" w:pos="708"/>
              </w:tabs>
              <w:jc w:val="center"/>
              <w:rPr>
                <w:rFonts w:eastAsia="Calibri"/>
                <w:lang w:eastAsia="en-US"/>
              </w:rPr>
            </w:pPr>
            <w:r w:rsidRPr="00FE18C4">
              <w:rPr>
                <w:rFonts w:eastAsia="Calibri"/>
                <w:lang w:eastAsia="en-US"/>
              </w:rPr>
              <w:t>компетенции</w:t>
            </w:r>
          </w:p>
        </w:tc>
        <w:tc>
          <w:tcPr>
            <w:tcW w:w="4927" w:type="dxa"/>
            <w:vAlign w:val="center"/>
          </w:tcPr>
          <w:p w:rsidR="00AE6FBB" w:rsidRPr="00FE18C4" w:rsidRDefault="00AE6FBB" w:rsidP="00062662">
            <w:pPr>
              <w:tabs>
                <w:tab w:val="left" w:pos="708"/>
              </w:tabs>
              <w:jc w:val="center"/>
              <w:rPr>
                <w:rFonts w:eastAsia="Calibri"/>
                <w:lang w:eastAsia="en-US"/>
              </w:rPr>
            </w:pPr>
            <w:r w:rsidRPr="00FE18C4">
              <w:rPr>
                <w:rFonts w:eastAsia="Calibri"/>
                <w:lang w:eastAsia="en-US"/>
              </w:rPr>
              <w:t xml:space="preserve">Перечень планируемых результатов </w:t>
            </w:r>
          </w:p>
          <w:p w:rsidR="00AE6FBB" w:rsidRPr="00FE18C4" w:rsidRDefault="00AE6FBB" w:rsidP="00062662">
            <w:pPr>
              <w:tabs>
                <w:tab w:val="left" w:pos="708"/>
              </w:tabs>
              <w:jc w:val="center"/>
              <w:rPr>
                <w:rFonts w:eastAsia="Calibri"/>
                <w:lang w:eastAsia="en-US"/>
              </w:rPr>
            </w:pPr>
            <w:r w:rsidRPr="00FE18C4">
              <w:rPr>
                <w:rFonts w:eastAsia="Calibri"/>
                <w:lang w:eastAsia="en-US"/>
              </w:rPr>
              <w:t>обучения по дисциплине</w:t>
            </w:r>
          </w:p>
        </w:tc>
      </w:tr>
      <w:tr w:rsidR="00FE18C4" w:rsidRPr="00FE18C4" w:rsidTr="00062662">
        <w:tc>
          <w:tcPr>
            <w:tcW w:w="3049" w:type="dxa"/>
            <w:vAlign w:val="center"/>
          </w:tcPr>
          <w:p w:rsidR="00FE18C4" w:rsidRPr="00FE18C4" w:rsidRDefault="00FE18C4" w:rsidP="00FE18C4">
            <w:pPr>
              <w:tabs>
                <w:tab w:val="left" w:pos="708"/>
                <w:tab w:val="left" w:pos="1134"/>
              </w:tabs>
            </w:pPr>
            <w:r w:rsidRPr="00FE18C4">
              <w:t>Способностью</w:t>
            </w:r>
          </w:p>
          <w:p w:rsidR="00FE18C4" w:rsidRPr="00FE18C4" w:rsidRDefault="00FE18C4" w:rsidP="00FE18C4">
            <w:pPr>
              <w:tabs>
                <w:tab w:val="left" w:pos="708"/>
              </w:tabs>
              <w:jc w:val="both"/>
              <w:rPr>
                <w:rFonts w:eastAsia="Calibri"/>
                <w:lang w:eastAsia="en-US"/>
              </w:rPr>
            </w:pPr>
            <w:r w:rsidRPr="00FE18C4">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1595" w:type="dxa"/>
            <w:vAlign w:val="center"/>
          </w:tcPr>
          <w:p w:rsidR="00FE18C4" w:rsidRPr="00FE18C4" w:rsidRDefault="00FE18C4" w:rsidP="00FE18C4">
            <w:pPr>
              <w:tabs>
                <w:tab w:val="left" w:pos="708"/>
              </w:tabs>
              <w:jc w:val="both"/>
              <w:rPr>
                <w:rFonts w:eastAsia="Calibri"/>
                <w:lang w:eastAsia="en-US"/>
              </w:rPr>
            </w:pPr>
            <w:r w:rsidRPr="00FE18C4">
              <w:rPr>
                <w:rFonts w:eastAsia="Calibri"/>
                <w:lang w:eastAsia="en-US"/>
              </w:rPr>
              <w:t>ПК-1</w:t>
            </w:r>
          </w:p>
        </w:tc>
        <w:tc>
          <w:tcPr>
            <w:tcW w:w="4927" w:type="dxa"/>
            <w:vAlign w:val="center"/>
          </w:tcPr>
          <w:p w:rsidR="00FE18C4" w:rsidRPr="00FE18C4" w:rsidRDefault="00FE18C4" w:rsidP="00FE18C4">
            <w:pPr>
              <w:pStyle w:val="a5"/>
              <w:tabs>
                <w:tab w:val="left" w:pos="327"/>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Знать</w:t>
            </w:r>
          </w:p>
          <w:p w:rsidR="00FE18C4" w:rsidRPr="00FE18C4" w:rsidRDefault="00FE18C4" w:rsidP="00FE18C4">
            <w:pPr>
              <w:pStyle w:val="a5"/>
              <w:numPr>
                <w:ilvl w:val="0"/>
                <w:numId w:val="28"/>
              </w:numPr>
              <w:tabs>
                <w:tab w:val="left" w:pos="327"/>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FE18C4" w:rsidRPr="00FE18C4" w:rsidRDefault="00FE18C4" w:rsidP="00FE18C4">
            <w:pPr>
              <w:pStyle w:val="a5"/>
              <w:numPr>
                <w:ilvl w:val="0"/>
                <w:numId w:val="28"/>
              </w:numPr>
              <w:tabs>
                <w:tab w:val="left" w:pos="327"/>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FE18C4" w:rsidRPr="00FE18C4" w:rsidRDefault="00FE18C4" w:rsidP="00FE18C4">
            <w:pPr>
              <w:pStyle w:val="a5"/>
              <w:tabs>
                <w:tab w:val="left" w:pos="327"/>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Уметь</w:t>
            </w:r>
          </w:p>
          <w:p w:rsidR="00FE18C4" w:rsidRPr="00FE18C4" w:rsidRDefault="00FE18C4" w:rsidP="00FE18C4">
            <w:pPr>
              <w:pStyle w:val="a5"/>
              <w:numPr>
                <w:ilvl w:val="0"/>
                <w:numId w:val="28"/>
              </w:numPr>
              <w:tabs>
                <w:tab w:val="left" w:pos="327"/>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FE18C4" w:rsidRPr="00FE18C4" w:rsidRDefault="00FE18C4" w:rsidP="00FE18C4">
            <w:pPr>
              <w:pStyle w:val="a5"/>
              <w:numPr>
                <w:ilvl w:val="0"/>
                <w:numId w:val="28"/>
              </w:numPr>
              <w:tabs>
                <w:tab w:val="left" w:pos="327"/>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FE18C4" w:rsidRPr="00FE18C4" w:rsidRDefault="00FE18C4" w:rsidP="00FE18C4">
            <w:pPr>
              <w:pStyle w:val="a5"/>
              <w:tabs>
                <w:tab w:val="left" w:pos="327"/>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Владеть</w:t>
            </w:r>
          </w:p>
          <w:p w:rsidR="00FE18C4" w:rsidRPr="00FE18C4" w:rsidRDefault="00FE18C4" w:rsidP="00FE18C4">
            <w:pPr>
              <w:pStyle w:val="a5"/>
              <w:numPr>
                <w:ilvl w:val="0"/>
                <w:numId w:val="28"/>
              </w:numPr>
              <w:tabs>
                <w:tab w:val="left" w:pos="327"/>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методологией, методами и технологиями исследования в области журналистики;</w:t>
            </w:r>
          </w:p>
          <w:p w:rsidR="00FE18C4" w:rsidRPr="00FE18C4" w:rsidRDefault="00FE18C4" w:rsidP="00FE18C4">
            <w:pPr>
              <w:tabs>
                <w:tab w:val="left" w:pos="315"/>
              </w:tabs>
              <w:jc w:val="both"/>
              <w:rPr>
                <w:rFonts w:eastAsia="Calibri"/>
                <w:lang w:eastAsia="en-US"/>
              </w:rPr>
            </w:pPr>
            <w:r w:rsidRPr="00FE18C4">
              <w:t>современными способами, методами и технологиями сбора, обработки и анализа информации</w:t>
            </w:r>
          </w:p>
        </w:tc>
      </w:tr>
      <w:tr w:rsidR="00FE18C4" w:rsidRPr="00FE18C4" w:rsidTr="00062662">
        <w:tc>
          <w:tcPr>
            <w:tcW w:w="3049" w:type="dxa"/>
            <w:vAlign w:val="center"/>
          </w:tcPr>
          <w:p w:rsidR="00FE18C4" w:rsidRPr="00FE18C4" w:rsidRDefault="00FE18C4" w:rsidP="00FE18C4">
            <w:pPr>
              <w:tabs>
                <w:tab w:val="left" w:pos="708"/>
              </w:tabs>
              <w:jc w:val="both"/>
              <w:rPr>
                <w:highlight w:val="yellow"/>
              </w:rPr>
            </w:pPr>
            <w:r w:rsidRPr="00FE18C4">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FE18C4" w:rsidRPr="00FE18C4" w:rsidRDefault="00FE18C4" w:rsidP="00FE18C4">
            <w:pPr>
              <w:tabs>
                <w:tab w:val="left" w:pos="708"/>
              </w:tabs>
              <w:jc w:val="both"/>
              <w:rPr>
                <w:rFonts w:eastAsia="Calibri"/>
                <w:highlight w:val="yellow"/>
                <w:lang w:eastAsia="en-US"/>
              </w:rPr>
            </w:pPr>
            <w:r w:rsidRPr="00FE18C4">
              <w:rPr>
                <w:rFonts w:eastAsia="Calibri"/>
                <w:lang w:eastAsia="en-US"/>
              </w:rPr>
              <w:t>ПК-3</w:t>
            </w:r>
          </w:p>
        </w:tc>
        <w:tc>
          <w:tcPr>
            <w:tcW w:w="4927" w:type="dxa"/>
            <w:vAlign w:val="center"/>
          </w:tcPr>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Знать</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w:t>
            </w:r>
            <w:r w:rsidRPr="00FE18C4">
              <w:rPr>
                <w:rFonts w:ascii="Times New Roman" w:hAnsi="Times New Roman"/>
                <w:sz w:val="24"/>
                <w:szCs w:val="24"/>
              </w:rPr>
              <w:lastRenderedPageBreak/>
              <w:t>бильных масс-медиа</w:t>
            </w:r>
          </w:p>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Уметь</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использовать в профессиональной деятельности цифровые и IT-технологии</w:t>
            </w:r>
          </w:p>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Владеть</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FE18C4" w:rsidRPr="00FE18C4" w:rsidRDefault="00FE18C4" w:rsidP="00FE18C4">
            <w:pPr>
              <w:pStyle w:val="ConsPlusNormal"/>
              <w:tabs>
                <w:tab w:val="left" w:pos="302"/>
              </w:tabs>
              <w:jc w:val="both"/>
              <w:rPr>
                <w:rFonts w:ascii="Times New Roman" w:hAnsi="Times New Roman" w:cs="Times New Roman"/>
                <w:sz w:val="24"/>
                <w:szCs w:val="24"/>
              </w:rPr>
            </w:pPr>
            <w:r w:rsidRPr="00FE18C4">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r w:rsidR="00FE18C4" w:rsidRPr="00FE18C4" w:rsidTr="00062662">
        <w:tc>
          <w:tcPr>
            <w:tcW w:w="3049" w:type="dxa"/>
            <w:vAlign w:val="center"/>
          </w:tcPr>
          <w:p w:rsidR="00FE18C4" w:rsidRPr="00FE18C4" w:rsidRDefault="00FE18C4" w:rsidP="00FE18C4">
            <w:pPr>
              <w:tabs>
                <w:tab w:val="left" w:pos="708"/>
              </w:tabs>
              <w:jc w:val="both"/>
              <w:rPr>
                <w:highlight w:val="yellow"/>
              </w:rPr>
            </w:pPr>
            <w:r w:rsidRPr="00FE18C4">
              <w:lastRenderedPageBreak/>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1595" w:type="dxa"/>
            <w:vAlign w:val="center"/>
          </w:tcPr>
          <w:p w:rsidR="00FE18C4" w:rsidRPr="00FE18C4" w:rsidRDefault="00FE18C4" w:rsidP="00FE18C4">
            <w:pPr>
              <w:tabs>
                <w:tab w:val="left" w:pos="708"/>
              </w:tabs>
              <w:jc w:val="both"/>
              <w:rPr>
                <w:rFonts w:eastAsia="Calibri"/>
                <w:highlight w:val="yellow"/>
                <w:lang w:eastAsia="en-US"/>
              </w:rPr>
            </w:pPr>
            <w:r w:rsidRPr="00FE18C4">
              <w:rPr>
                <w:rFonts w:eastAsia="Calibri"/>
                <w:lang w:eastAsia="en-US"/>
              </w:rPr>
              <w:t>ПК-4</w:t>
            </w:r>
          </w:p>
        </w:tc>
        <w:tc>
          <w:tcPr>
            <w:tcW w:w="4927" w:type="dxa"/>
            <w:vAlign w:val="center"/>
          </w:tcPr>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Знать</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устные и письменные нормы современного русского литературного языка в их динамике и трансформации стилевого вектора публицистики;</w:t>
            </w:r>
          </w:p>
          <w:p w:rsidR="00FE18C4" w:rsidRPr="00FE18C4" w:rsidRDefault="00FE18C4" w:rsidP="00FE18C4">
            <w:pPr>
              <w:pStyle w:val="a5"/>
              <w:numPr>
                <w:ilvl w:val="0"/>
                <w:numId w:val="29"/>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E18C4">
              <w:rPr>
                <w:rFonts w:ascii="Times New Roman" w:hAnsi="Times New Roman"/>
                <w:sz w:val="24"/>
                <w:szCs w:val="24"/>
              </w:rPr>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Уметь</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использовать на практике технологии принятия научно обоснованных решений</w:t>
            </w:r>
          </w:p>
          <w:p w:rsidR="00FE18C4" w:rsidRPr="00FE18C4" w:rsidRDefault="00FE18C4" w:rsidP="00FE18C4">
            <w:pPr>
              <w:pStyle w:val="a5"/>
              <w:tabs>
                <w:tab w:val="left" w:pos="315"/>
                <w:tab w:val="left" w:pos="708"/>
                <w:tab w:val="left" w:pos="1134"/>
              </w:tabs>
              <w:spacing w:after="0" w:line="240" w:lineRule="auto"/>
              <w:ind w:left="0"/>
              <w:rPr>
                <w:rFonts w:ascii="Times New Roman" w:hAnsi="Times New Roman"/>
                <w:i/>
                <w:sz w:val="24"/>
                <w:szCs w:val="24"/>
              </w:rPr>
            </w:pPr>
            <w:r w:rsidRPr="00FE18C4">
              <w:rPr>
                <w:rFonts w:ascii="Times New Roman" w:hAnsi="Times New Roman"/>
                <w:i/>
                <w:sz w:val="24"/>
                <w:szCs w:val="24"/>
              </w:rPr>
              <w:t>Владеть</w:t>
            </w:r>
          </w:p>
          <w:p w:rsidR="00FE18C4" w:rsidRPr="00FE18C4" w:rsidRDefault="00FE18C4" w:rsidP="00FE18C4">
            <w:pPr>
              <w:pStyle w:val="a5"/>
              <w:numPr>
                <w:ilvl w:val="0"/>
                <w:numId w:val="29"/>
              </w:numPr>
              <w:tabs>
                <w:tab w:val="left" w:pos="315"/>
                <w:tab w:val="left" w:pos="708"/>
                <w:tab w:val="left" w:pos="1134"/>
              </w:tabs>
              <w:spacing w:after="0" w:line="240" w:lineRule="auto"/>
              <w:ind w:left="0" w:firstLine="0"/>
              <w:rPr>
                <w:rFonts w:ascii="Times New Roman" w:hAnsi="Times New Roman"/>
                <w:sz w:val="24"/>
                <w:szCs w:val="24"/>
              </w:rPr>
            </w:pPr>
            <w:r w:rsidRPr="00FE18C4">
              <w:rPr>
                <w:rFonts w:ascii="Times New Roman" w:hAnsi="Times New Roman"/>
                <w:sz w:val="24"/>
                <w:szCs w:val="24"/>
              </w:rPr>
              <w:t>методами выявления тенденций развития современного русского литературного языка в динамике;</w:t>
            </w:r>
          </w:p>
          <w:p w:rsidR="00FE18C4" w:rsidRPr="00FE18C4" w:rsidRDefault="00FE18C4" w:rsidP="00FE18C4">
            <w:pPr>
              <w:pStyle w:val="ConsPlusNormal"/>
              <w:widowControl/>
              <w:tabs>
                <w:tab w:val="left" w:pos="327"/>
              </w:tabs>
              <w:jc w:val="both"/>
              <w:rPr>
                <w:rFonts w:ascii="Times New Roman" w:hAnsi="Times New Roman" w:cs="Times New Roman"/>
                <w:sz w:val="24"/>
                <w:szCs w:val="24"/>
              </w:rPr>
            </w:pPr>
            <w:r w:rsidRPr="00FE18C4">
              <w:rPr>
                <w:rFonts w:ascii="Times New Roman" w:hAnsi="Times New Roman"/>
                <w:sz w:val="24"/>
                <w:szCs w:val="24"/>
              </w:rPr>
              <w:t>инструментами проведения исследований в области журналистики</w:t>
            </w:r>
          </w:p>
        </w:tc>
      </w:tr>
    </w:tbl>
    <w:p w:rsidR="00AE6FBB" w:rsidRPr="00FE18C4" w:rsidRDefault="00AE6FBB" w:rsidP="00AE6FBB">
      <w:pPr>
        <w:tabs>
          <w:tab w:val="left" w:pos="1134"/>
        </w:tabs>
        <w:ind w:firstLine="709"/>
        <w:contextualSpacing/>
        <w:jc w:val="both"/>
        <w:rPr>
          <w:b/>
        </w:rPr>
      </w:pPr>
    </w:p>
    <w:p w:rsidR="00BF36FF" w:rsidRPr="00FE18C4" w:rsidRDefault="00BF36FF" w:rsidP="00BF36FF">
      <w:pPr>
        <w:ind w:firstLine="709"/>
        <w:jc w:val="both"/>
        <w:rPr>
          <w:rFonts w:eastAsia="Calibri"/>
          <w:b/>
          <w:spacing w:val="4"/>
          <w:lang w:eastAsia="en-US"/>
        </w:rPr>
      </w:pPr>
      <w:r w:rsidRPr="00FE18C4">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BF36FF" w:rsidRPr="00FE18C4" w:rsidRDefault="00BF36FF" w:rsidP="00BF36FF">
      <w:pPr>
        <w:ind w:firstLine="709"/>
        <w:jc w:val="both"/>
        <w:rPr>
          <w:rFonts w:eastAsia="Calibri"/>
          <w:lang w:eastAsia="en-US"/>
        </w:rPr>
      </w:pPr>
      <w:r w:rsidRPr="00FE18C4">
        <w:rPr>
          <w:rFonts w:eastAsia="Calibri"/>
          <w:lang w:eastAsia="en-US"/>
        </w:rPr>
        <w:t xml:space="preserve">Объем учебной дисциплины: </w:t>
      </w:r>
      <w:r w:rsidRPr="00FE18C4">
        <w:rPr>
          <w:rFonts w:eastAsia="Calibri"/>
          <w:b/>
          <w:lang w:eastAsia="en-US"/>
        </w:rPr>
        <w:t>144 академических часа</w:t>
      </w:r>
    </w:p>
    <w:p w:rsidR="00BF36FF" w:rsidRPr="00FE18C4" w:rsidRDefault="00BF36FF" w:rsidP="00BF36FF">
      <w:pPr>
        <w:ind w:firstLine="709"/>
        <w:jc w:val="both"/>
        <w:rPr>
          <w:rFonts w:eastAsia="Calibri"/>
          <w:lang w:eastAsia="en-US"/>
        </w:rPr>
      </w:pPr>
      <w:r w:rsidRPr="00FE18C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F36FF" w:rsidRPr="00FE18C4"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FE18C4" w:rsidRDefault="00BF36FF">
            <w:pPr>
              <w:tabs>
                <w:tab w:val="left" w:pos="487"/>
              </w:tabs>
              <w:jc w:val="center"/>
            </w:pPr>
            <w:r w:rsidRPr="00FE18C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rPr>
                <w:b/>
              </w:rPr>
            </w:pPr>
            <w:r w:rsidRPr="00FE18C4">
              <w:rPr>
                <w:b/>
              </w:rPr>
              <w:t>54</w:t>
            </w:r>
          </w:p>
        </w:tc>
      </w:tr>
      <w:tr w:rsidR="00BF36FF" w:rsidRPr="00FE18C4"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FE18C4" w:rsidRDefault="00BF36FF">
            <w:pPr>
              <w:tabs>
                <w:tab w:val="left" w:pos="487"/>
              </w:tabs>
              <w:jc w:val="center"/>
              <w:rPr>
                <w:i/>
              </w:rPr>
            </w:pPr>
            <w:r w:rsidRPr="00FE18C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rPr>
                <w:i/>
              </w:rPr>
            </w:pPr>
            <w:r w:rsidRPr="00FE18C4">
              <w:rPr>
                <w:i/>
              </w:rPr>
              <w:t>18</w:t>
            </w:r>
          </w:p>
        </w:tc>
      </w:tr>
      <w:tr w:rsidR="00BF36FF" w:rsidRPr="00FE18C4"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FE18C4" w:rsidRDefault="00BF36FF">
            <w:pPr>
              <w:tabs>
                <w:tab w:val="left" w:pos="487"/>
              </w:tabs>
              <w:jc w:val="center"/>
              <w:rPr>
                <w:i/>
              </w:rPr>
            </w:pPr>
            <w:r w:rsidRPr="00FE18C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rPr>
                <w:i/>
              </w:rPr>
            </w:pPr>
            <w:r w:rsidRPr="00FE18C4">
              <w:rPr>
                <w:i/>
              </w:rPr>
              <w:t>36</w:t>
            </w:r>
          </w:p>
        </w:tc>
      </w:tr>
      <w:tr w:rsidR="00BF36FF" w:rsidRPr="00FE18C4"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FE18C4" w:rsidRDefault="00BF36FF">
            <w:pPr>
              <w:tabs>
                <w:tab w:val="left" w:pos="487"/>
              </w:tabs>
              <w:jc w:val="center"/>
            </w:pPr>
            <w:r w:rsidRPr="00FE18C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rPr>
                <w:b/>
              </w:rPr>
            </w:pPr>
            <w:r w:rsidRPr="00FE18C4">
              <w:rPr>
                <w:b/>
              </w:rPr>
              <w:t>88</w:t>
            </w:r>
          </w:p>
        </w:tc>
      </w:tr>
      <w:tr w:rsidR="00BF36FF" w:rsidRPr="00FE18C4"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FE18C4" w:rsidRDefault="00BF36FF">
            <w:pPr>
              <w:tabs>
                <w:tab w:val="left" w:pos="487"/>
              </w:tabs>
              <w:jc w:val="center"/>
            </w:pPr>
            <w:r w:rsidRPr="00FE18C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rPr>
                <w:b/>
              </w:rPr>
            </w:pPr>
            <w:r w:rsidRPr="00FE18C4">
              <w:rPr>
                <w:b/>
              </w:rPr>
              <w:t>2</w:t>
            </w:r>
          </w:p>
        </w:tc>
      </w:tr>
      <w:tr w:rsidR="00BF36FF" w:rsidRPr="00FE18C4" w:rsidTr="00BF36FF">
        <w:tc>
          <w:tcPr>
            <w:tcW w:w="5215"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tabs>
                <w:tab w:val="left" w:pos="487"/>
              </w:tabs>
              <w:jc w:val="center"/>
            </w:pPr>
            <w:r w:rsidRPr="00FE18C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FC7C31">
            <w:pPr>
              <w:tabs>
                <w:tab w:val="left" w:pos="487"/>
              </w:tabs>
              <w:jc w:val="center"/>
              <w:rPr>
                <w:b/>
              </w:rPr>
            </w:pPr>
            <w:r>
              <w:rPr>
                <w:b/>
              </w:rPr>
              <w:t>зачет</w:t>
            </w:r>
          </w:p>
        </w:tc>
      </w:tr>
    </w:tbl>
    <w:p w:rsidR="00BF36FF" w:rsidRPr="00FE18C4" w:rsidRDefault="00BF36FF" w:rsidP="00BF36FF">
      <w:pPr>
        <w:ind w:firstLine="709"/>
        <w:jc w:val="both"/>
        <w:rPr>
          <w:rFonts w:eastAsia="Calibri"/>
          <w:lang w:eastAsia="en-US"/>
        </w:rPr>
      </w:pPr>
    </w:p>
    <w:p w:rsidR="00BF36FF" w:rsidRPr="00FE18C4" w:rsidRDefault="00BF36FF" w:rsidP="00BF36FF">
      <w:pPr>
        <w:keepNext/>
        <w:ind w:firstLine="709"/>
        <w:jc w:val="both"/>
        <w:rPr>
          <w:rFonts w:eastAsia="Calibri"/>
          <w:b/>
        </w:rPr>
      </w:pPr>
      <w:r w:rsidRPr="00FE18C4">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36FF" w:rsidRPr="00FE18C4" w:rsidRDefault="00BF36FF" w:rsidP="00BF36FF">
      <w:pPr>
        <w:tabs>
          <w:tab w:val="left" w:pos="900"/>
        </w:tabs>
        <w:ind w:firstLine="709"/>
        <w:jc w:val="both"/>
        <w:rPr>
          <w:b/>
        </w:rPr>
      </w:pPr>
    </w:p>
    <w:p w:rsidR="00BF36FF" w:rsidRPr="00FE18C4" w:rsidRDefault="00BF36FF" w:rsidP="00BF36FF">
      <w:pPr>
        <w:tabs>
          <w:tab w:val="left" w:pos="900"/>
        </w:tabs>
        <w:ind w:firstLine="709"/>
        <w:jc w:val="both"/>
        <w:rPr>
          <w:b/>
        </w:rPr>
      </w:pPr>
      <w:r w:rsidRPr="00FE18C4">
        <w:rPr>
          <w:b/>
        </w:rPr>
        <w:t>4.1. Тематический план для очной формы обучения</w:t>
      </w:r>
    </w:p>
    <w:p w:rsidR="00AE6FBB" w:rsidRPr="00FE18C4" w:rsidRDefault="00AE6FBB" w:rsidP="00AE6FBB">
      <w:pPr>
        <w:keepNext/>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BF36FF" w:rsidRPr="00FE18C4" w:rsidTr="00BF36F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pPr>
            <w:r w:rsidRPr="00FE18C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pPr>
            <w:r w:rsidRPr="00FE18C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20"/>
                <w:szCs w:val="20"/>
              </w:rPr>
            </w:pPr>
            <w:r w:rsidRPr="00FE18C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20"/>
                <w:szCs w:val="20"/>
              </w:rPr>
            </w:pPr>
            <w:r w:rsidRPr="00FE18C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20"/>
                <w:szCs w:val="20"/>
              </w:rPr>
            </w:pPr>
            <w:r w:rsidRPr="00FE18C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b/>
                <w:bCs/>
                <w:sz w:val="20"/>
                <w:szCs w:val="20"/>
              </w:rPr>
            </w:pPr>
            <w:r w:rsidRPr="00FE18C4">
              <w:rPr>
                <w:b/>
                <w:bCs/>
                <w:sz w:val="20"/>
                <w:szCs w:val="20"/>
              </w:rPr>
              <w:t>Всего</w:t>
            </w:r>
          </w:p>
        </w:tc>
      </w:tr>
      <w:tr w:rsidR="00BF36FF" w:rsidRPr="00FE18C4" w:rsidTr="002D1A0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F36FF" w:rsidRPr="00FE18C4" w:rsidRDefault="005043E6">
            <w:pPr>
              <w:jc w:val="center"/>
            </w:pPr>
            <w:r w:rsidRPr="00FE18C4">
              <w:rPr>
                <w:bCs/>
              </w:rPr>
              <w:t xml:space="preserve">Раздел </w:t>
            </w:r>
            <w:r w:rsidRPr="00FE18C4">
              <w:rPr>
                <w:bCs/>
                <w:lang w:val="en-US"/>
              </w:rPr>
              <w:t>I</w:t>
            </w:r>
            <w:r w:rsidRPr="00FE18C4">
              <w:rPr>
                <w:bCs/>
              </w:rPr>
              <w:t xml:space="preserve">. </w:t>
            </w:r>
            <w:r w:rsidRPr="00FE18C4">
              <w:rPr>
                <w:rFonts w:eastAsia="Calibri"/>
                <w:bCs/>
              </w:rPr>
              <w:t>Журналистика как особый социальный институт общества</w:t>
            </w:r>
          </w:p>
        </w:tc>
      </w:tr>
      <w:tr w:rsidR="00BF36FF"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FE18C4" w:rsidRDefault="005043E6">
            <w:r w:rsidRPr="00FE18C4">
              <w:rPr>
                <w:b/>
              </w:rPr>
              <w:t>Тема №1.</w:t>
            </w:r>
            <w:r w:rsidRPr="00FE18C4">
              <w:t xml:space="preserve"> </w:t>
            </w:r>
            <w:r w:rsidRPr="00FE18C4">
              <w:rPr>
                <w:rFonts w:eastAsia="Calibri"/>
                <w:bCs/>
              </w:rPr>
              <w:t>Предмет, методы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21629A">
            <w:pPr>
              <w:jc w:val="center"/>
              <w:rPr>
                <w:b/>
              </w:rPr>
            </w:pPr>
            <w:r w:rsidRPr="00FE18C4">
              <w:rPr>
                <w:b/>
              </w:rPr>
              <w:t>10</w:t>
            </w:r>
          </w:p>
        </w:tc>
      </w:tr>
      <w:tr w:rsidR="00BF36FF"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FE18C4" w:rsidRDefault="005043E6">
            <w:r w:rsidRPr="00FE18C4">
              <w:rPr>
                <w:b/>
              </w:rPr>
              <w:t>Тема №2</w:t>
            </w:r>
            <w:r w:rsidRPr="00FE18C4">
              <w:t xml:space="preserve">. </w:t>
            </w:r>
            <w:r w:rsidRPr="00FE18C4">
              <w:rPr>
                <w:rFonts w:eastAsia="Calibri"/>
                <w:bCs/>
              </w:rPr>
              <w:t>Информационное пространство. Информационные потоки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21629A">
            <w:pPr>
              <w:jc w:val="center"/>
              <w:rPr>
                <w:b/>
              </w:rPr>
            </w:pPr>
            <w:r w:rsidRPr="00FE18C4">
              <w:rPr>
                <w:b/>
              </w:rPr>
              <w:t>10</w:t>
            </w:r>
          </w:p>
        </w:tc>
      </w:tr>
      <w:tr w:rsidR="00BF36FF"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36FF" w:rsidRPr="00FE18C4" w:rsidRDefault="005043E6">
            <w:r w:rsidRPr="00FE18C4">
              <w:rPr>
                <w:b/>
              </w:rPr>
              <w:t>Тема №3.</w:t>
            </w:r>
            <w:r w:rsidRPr="00FE18C4">
              <w:t xml:space="preserve"> </w:t>
            </w:r>
            <w:r w:rsidRPr="00FE18C4">
              <w:rPr>
                <w:rFonts w:eastAsia="Calibri"/>
              </w:rPr>
              <w:t>Журналистика в системе социальных институтов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BF36FF">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FE18C4" w:rsidRDefault="0021629A">
            <w:pPr>
              <w:jc w:val="center"/>
              <w:rPr>
                <w:b/>
              </w:rPr>
            </w:pPr>
            <w:r w:rsidRPr="00FE18C4">
              <w:rPr>
                <w:b/>
              </w:rPr>
              <w:t>10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043E6" w:rsidRPr="00FE18C4" w:rsidRDefault="005043E6" w:rsidP="005043E6">
            <w:pPr>
              <w:rPr>
                <w:b/>
              </w:rPr>
            </w:pPr>
            <w:r w:rsidRPr="00FE18C4">
              <w:rPr>
                <w:b/>
              </w:rPr>
              <w:t>Тема №4</w:t>
            </w:r>
            <w:r w:rsidRPr="00FE18C4">
              <w:t xml:space="preserve">. </w:t>
            </w:r>
            <w:r w:rsidRPr="00FE18C4">
              <w:rPr>
                <w:rFonts w:eastAsia="Calibri"/>
              </w:rPr>
              <w:t>Функциональный подход к журналистской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4</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b/>
              </w:rPr>
            </w:pPr>
            <w:r w:rsidRPr="00FE18C4">
              <w:rPr>
                <w:b/>
              </w:rPr>
              <w:t>12</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043E6" w:rsidRPr="00FE18C4" w:rsidRDefault="005043E6" w:rsidP="005043E6">
            <w:pPr>
              <w:rPr>
                <w:b/>
              </w:rPr>
            </w:pPr>
            <w:r w:rsidRPr="00FE18C4">
              <w:rPr>
                <w:b/>
              </w:rPr>
              <w:t xml:space="preserve">Тема №5. </w:t>
            </w:r>
            <w:r w:rsidRPr="00FE18C4">
              <w:t>Культуроформирующие функции СМИ</w:t>
            </w:r>
            <w:r w:rsidRPr="00FE18C4">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b/>
              </w:rPr>
            </w:pPr>
            <w:r w:rsidRPr="00FE18C4">
              <w:rPr>
                <w:b/>
              </w:rPr>
              <w:t>1</w:t>
            </w:r>
            <w:r w:rsidR="0021629A" w:rsidRPr="00FE18C4">
              <w:rPr>
                <w:b/>
              </w:rPr>
              <w:t>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043E6" w:rsidRPr="00FE18C4" w:rsidRDefault="005043E6" w:rsidP="005043E6">
            <w:pPr>
              <w:rPr>
                <w:b/>
              </w:rPr>
            </w:pPr>
            <w:r w:rsidRPr="00FE18C4">
              <w:rPr>
                <w:b/>
              </w:rPr>
              <w:t>Тема №6.</w:t>
            </w:r>
            <w:r w:rsidRPr="00FE18C4">
              <w:t xml:space="preserve"> </w:t>
            </w:r>
            <w:r w:rsidRPr="00FE18C4">
              <w:rPr>
                <w:rFonts w:eastAsia="Calibri"/>
                <w:bCs/>
              </w:rPr>
              <w:t>Идеологические модели СМИ. Журналист и государственная служба</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b/>
              </w:rPr>
            </w:pPr>
            <w:r w:rsidRPr="00FE18C4">
              <w:rPr>
                <w:b/>
              </w:rPr>
              <w:t>1</w:t>
            </w:r>
            <w:r w:rsidR="0021629A" w:rsidRPr="00FE18C4">
              <w:rPr>
                <w:b/>
              </w:rPr>
              <w:t>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043E6" w:rsidRPr="00FE18C4" w:rsidRDefault="005043E6" w:rsidP="005043E6">
            <w:pPr>
              <w:rPr>
                <w:b/>
              </w:rPr>
            </w:pPr>
            <w:r w:rsidRPr="00FE18C4">
              <w:rPr>
                <w:b/>
              </w:rPr>
              <w:t>Тема №7.</w:t>
            </w:r>
            <w:r w:rsidRPr="00FE18C4">
              <w:t xml:space="preserve"> </w:t>
            </w:r>
            <w:r w:rsidRPr="00FE18C4">
              <w:rPr>
                <w:rFonts w:eastAsia="Calibri"/>
              </w:rPr>
              <w:t>Государственная политика в области СМИ</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b/>
              </w:rPr>
            </w:pPr>
            <w:r w:rsidRPr="00FE18C4">
              <w:rPr>
                <w:b/>
              </w:rPr>
              <w:t>1</w:t>
            </w:r>
            <w:r w:rsidR="0021629A" w:rsidRPr="00FE18C4">
              <w:rPr>
                <w:b/>
              </w:rPr>
              <w:t>0</w:t>
            </w:r>
          </w:p>
        </w:tc>
      </w:tr>
      <w:tr w:rsidR="005043E6" w:rsidRPr="00FE18C4" w:rsidTr="002D1A0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043E6" w:rsidRPr="00FE18C4" w:rsidRDefault="005043E6" w:rsidP="005043E6">
            <w:pPr>
              <w:jc w:val="center"/>
            </w:pPr>
            <w:r w:rsidRPr="00FE18C4">
              <w:t xml:space="preserve">Раздел II. </w:t>
            </w:r>
            <w:r w:rsidRPr="00FE18C4">
              <w:rPr>
                <w:bCs/>
              </w:rPr>
              <w:t>Периодические издания и телевидение в системе СМИ</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r w:rsidRPr="00FE18C4">
              <w:rPr>
                <w:b/>
              </w:rPr>
              <w:t>Тема №8</w:t>
            </w:r>
            <w:r w:rsidRPr="00FE18C4">
              <w:t xml:space="preserve">. </w:t>
            </w:r>
            <w:r w:rsidRPr="00FE18C4">
              <w:rPr>
                <w:rFonts w:eastAsia="Calibri"/>
              </w:rPr>
              <w:t>Понятие системы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b/>
                <w:bCs/>
              </w:rPr>
            </w:pPr>
            <w:r w:rsidRPr="00FE18C4">
              <w:rPr>
                <w:b/>
                <w:bCs/>
              </w:rPr>
              <w:t>10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bCs/>
              </w:rPr>
            </w:pPr>
            <w:r w:rsidRPr="00FE18C4">
              <w:rPr>
                <w:b/>
              </w:rPr>
              <w:t>Тема №9</w:t>
            </w:r>
            <w:r w:rsidRPr="00FE18C4">
              <w:t xml:space="preserve">. </w:t>
            </w:r>
            <w:r w:rsidRPr="00FE18C4">
              <w:rPr>
                <w:rFonts w:eastAsia="Calibri"/>
              </w:rPr>
              <w:t>Типология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b/>
                <w:bCs/>
              </w:rPr>
            </w:pPr>
            <w:r w:rsidRPr="00FE18C4">
              <w:rPr>
                <w:b/>
                <w:bCs/>
              </w:rPr>
              <w:t>10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r w:rsidRPr="00FE18C4">
              <w:rPr>
                <w:b/>
              </w:rPr>
              <w:lastRenderedPageBreak/>
              <w:t>Тема №10</w:t>
            </w:r>
            <w:r w:rsidRPr="00FE18C4">
              <w:t xml:space="preserve">. </w:t>
            </w:r>
            <w:r w:rsidRPr="00FE18C4">
              <w:rPr>
                <w:rFonts w:eastAsia="Calibri"/>
              </w:rPr>
              <w:t>Телевидение как системный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b/>
                <w:bCs/>
              </w:rPr>
            </w:pPr>
            <w:r w:rsidRPr="00FE18C4">
              <w:rPr>
                <w:b/>
                <w:bCs/>
              </w:rPr>
              <w:t>10</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№11.</w:t>
            </w:r>
            <w:r w:rsidRPr="00FE18C4">
              <w:t xml:space="preserve"> </w:t>
            </w:r>
            <w:r w:rsidRPr="00FE18C4">
              <w:rPr>
                <w:rFonts w:eastAsia="Calibri"/>
                <w:bCs/>
              </w:rPr>
              <w:t>Аудитория СМИ: понятие, виды</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8</w:t>
            </w:r>
          </w:p>
        </w:tc>
      </w:tr>
      <w:tr w:rsidR="005043E6" w:rsidRPr="00FE18C4" w:rsidTr="002D1A0D">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043E6" w:rsidRPr="00FE18C4" w:rsidRDefault="005043E6" w:rsidP="005043E6">
            <w:pPr>
              <w:jc w:val="center"/>
              <w:rPr>
                <w:b/>
                <w:bCs/>
              </w:rPr>
            </w:pPr>
            <w:r w:rsidRPr="00FE18C4">
              <w:rPr>
                <w:bCs/>
              </w:rPr>
              <w:t xml:space="preserve">Раздел </w:t>
            </w:r>
            <w:r w:rsidRPr="00FE18C4">
              <w:rPr>
                <w:bCs/>
                <w:lang w:val="en-US"/>
              </w:rPr>
              <w:t>III</w:t>
            </w:r>
            <w:r w:rsidRPr="00FE18C4">
              <w:rPr>
                <w:bCs/>
              </w:rPr>
              <w:t>. Зарубежные теории журналистики</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№12</w:t>
            </w:r>
            <w:r w:rsidRPr="00FE18C4">
              <w:t>.</w:t>
            </w:r>
            <w:r w:rsidRPr="00FE18C4">
              <w:rPr>
                <w:rFonts w:eastAsia="Calibri"/>
              </w:rPr>
              <w:t xml:space="preserve"> Структурно-функциональный подход к анализу СМИ.</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pPr>
            <w:r w:rsidRPr="00FE18C4">
              <w:t>4</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6</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№13</w:t>
            </w:r>
            <w:r w:rsidRPr="00FE18C4">
              <w:rPr>
                <w:rFonts w:eastAsia="Calibri"/>
              </w:rPr>
              <w:t>. Социально-психологические теории эффектов СМИ.</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pPr>
            <w:r w:rsidRPr="00FE18C4">
              <w:t>4</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6</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№14</w:t>
            </w:r>
            <w:r w:rsidRPr="00FE18C4">
              <w:rPr>
                <w:rFonts w:eastAsia="Calibri"/>
                <w:b/>
              </w:rPr>
              <w:t>.</w:t>
            </w:r>
            <w:r w:rsidRPr="00FE18C4">
              <w:rPr>
                <w:rFonts w:eastAsia="Calibri"/>
              </w:rPr>
              <w:t xml:space="preserve"> Основные модели объяснения медиа-эффектов.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pPr>
            <w:r w:rsidRPr="00FE18C4">
              <w:t>4</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6</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№15</w:t>
            </w:r>
            <w:r w:rsidRPr="00FE18C4">
              <w:t>.</w:t>
            </w:r>
            <w:r w:rsidRPr="00FE18C4">
              <w:rPr>
                <w:rFonts w:eastAsia="Calibri"/>
              </w:rPr>
              <w:t xml:space="preserve"> Анализ массовых коммуникаций</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pPr>
            <w:r w:rsidRPr="00FE18C4">
              <w:t>4</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6</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rPr>
                <w:b/>
              </w:rPr>
            </w:pPr>
            <w:r w:rsidRPr="00FE18C4">
              <w:rPr>
                <w:b/>
              </w:rPr>
              <w:t>Тема №16</w:t>
            </w:r>
            <w:r w:rsidRPr="00FE18C4">
              <w:t xml:space="preserve">. </w:t>
            </w:r>
            <w:r w:rsidRPr="00FE18C4">
              <w:rPr>
                <w:rFonts w:eastAsia="Calibri"/>
              </w:rPr>
              <w:t>Нормативные теории СМИ.</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r w:rsidRPr="00FE18C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pPr>
            <w:r w:rsidRPr="00FE18C4">
              <w:t>2</w:t>
            </w:r>
          </w:p>
        </w:tc>
        <w:tc>
          <w:tcPr>
            <w:tcW w:w="72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pPr>
            <w:r w:rsidRPr="00FE18C4">
              <w:t>6</w:t>
            </w:r>
          </w:p>
        </w:tc>
        <w:tc>
          <w:tcPr>
            <w:tcW w:w="840" w:type="dxa"/>
            <w:tcBorders>
              <w:top w:val="single" w:sz="4" w:space="0" w:color="auto"/>
              <w:left w:val="single" w:sz="4" w:space="0" w:color="auto"/>
              <w:bottom w:val="single" w:sz="4" w:space="0" w:color="auto"/>
              <w:right w:val="single" w:sz="4" w:space="0" w:color="auto"/>
            </w:tcBorders>
            <w:vAlign w:val="center"/>
          </w:tcPr>
          <w:p w:rsidR="005043E6" w:rsidRPr="00FE18C4" w:rsidRDefault="0021629A" w:rsidP="005043E6">
            <w:pPr>
              <w:jc w:val="center"/>
              <w:rPr>
                <w:b/>
                <w:bCs/>
              </w:rPr>
            </w:pPr>
            <w:r w:rsidRPr="00FE18C4">
              <w:rPr>
                <w:b/>
                <w:bCs/>
              </w:rPr>
              <w:t>8</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rPr>
                <w:b/>
                <w:bCs/>
              </w:rPr>
            </w:pPr>
            <w:r w:rsidRPr="00FE18C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043E6" w:rsidRPr="00FE18C4" w:rsidRDefault="005043E6" w:rsidP="005043E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pPr>
            <w:r w:rsidRPr="00FE18C4">
              <w:t>88</w:t>
            </w:r>
          </w:p>
        </w:tc>
        <w:tc>
          <w:tcPr>
            <w:tcW w:w="84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b/>
                <w:bCs/>
              </w:rPr>
            </w:pPr>
            <w:r w:rsidRPr="00FE18C4">
              <w:rPr>
                <w:b/>
                <w:bCs/>
              </w:rPr>
              <w:t>142</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r w:rsidRPr="00FE18C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5043E6" w:rsidRPr="00FE18C4" w:rsidRDefault="005043E6" w:rsidP="005043E6">
            <w:pPr>
              <w:jc w:val="center"/>
            </w:pPr>
            <w:r w:rsidRPr="00FE18C4">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5043E6" w:rsidRPr="00FE18C4" w:rsidRDefault="005043E6" w:rsidP="005043E6">
            <w:pPr>
              <w:jc w:val="center"/>
            </w:pPr>
            <w:r w:rsidRPr="00FE18C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5043E6" w:rsidRPr="00FE18C4" w:rsidRDefault="005043E6" w:rsidP="005043E6">
            <w:pPr>
              <w:jc w:val="center"/>
            </w:pPr>
            <w:r w:rsidRPr="00FE18C4">
              <w:t> </w:t>
            </w:r>
          </w:p>
          <w:p w:rsidR="005043E6" w:rsidRPr="00FE18C4" w:rsidRDefault="005043E6" w:rsidP="005043E6">
            <w:pPr>
              <w:jc w:val="center"/>
            </w:pPr>
            <w:r w:rsidRPr="00FE18C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5043E6" w:rsidRPr="00FE18C4" w:rsidRDefault="005043E6" w:rsidP="005043E6">
            <w:pPr>
              <w:jc w:val="center"/>
            </w:pPr>
            <w:r w:rsidRPr="00FE18C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jc w:val="center"/>
              <w:rPr>
                <w:b/>
                <w:bCs/>
              </w:rPr>
            </w:pPr>
            <w:r w:rsidRPr="00FE18C4">
              <w:rPr>
                <w:b/>
                <w:bCs/>
              </w:rPr>
              <w:t>2</w:t>
            </w:r>
          </w:p>
        </w:tc>
      </w:tr>
      <w:tr w:rsidR="005043E6" w:rsidRPr="00FE18C4"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043E6" w:rsidRPr="00FE18C4" w:rsidRDefault="005043E6" w:rsidP="005043E6">
            <w:pPr>
              <w:rPr>
                <w:b/>
                <w:bCs/>
              </w:rPr>
            </w:pPr>
            <w:r w:rsidRPr="00FE18C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043E6" w:rsidRPr="00FE18C4" w:rsidRDefault="005043E6" w:rsidP="005043E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043E6" w:rsidRPr="00FE18C4" w:rsidRDefault="005043E6" w:rsidP="005043E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043E6" w:rsidRPr="00FE18C4" w:rsidRDefault="005043E6" w:rsidP="005043E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043E6" w:rsidRPr="00FE18C4" w:rsidRDefault="005043E6" w:rsidP="005043E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043E6" w:rsidRPr="00FE18C4" w:rsidRDefault="005043E6" w:rsidP="005043E6">
            <w:pPr>
              <w:jc w:val="center"/>
              <w:rPr>
                <w:b/>
                <w:bCs/>
                <w:i/>
                <w:iCs/>
              </w:rPr>
            </w:pPr>
            <w:r w:rsidRPr="00FE18C4">
              <w:rPr>
                <w:b/>
                <w:bCs/>
                <w:i/>
                <w:iCs/>
              </w:rPr>
              <w:t>144</w:t>
            </w:r>
          </w:p>
        </w:tc>
      </w:tr>
    </w:tbl>
    <w:p w:rsidR="00BF36FF" w:rsidRPr="00FE18C4" w:rsidRDefault="00BF36FF" w:rsidP="00B8745F">
      <w:pPr>
        <w:keepNext/>
        <w:jc w:val="both"/>
        <w:rPr>
          <w:b/>
        </w:rPr>
      </w:pPr>
    </w:p>
    <w:p w:rsidR="00AE6FBB" w:rsidRPr="00FE18C4" w:rsidRDefault="00AE6FBB" w:rsidP="00AE6FBB">
      <w:pPr>
        <w:ind w:firstLine="567"/>
        <w:jc w:val="both"/>
        <w:rPr>
          <w:sz w:val="16"/>
          <w:szCs w:val="16"/>
        </w:rPr>
      </w:pPr>
    </w:p>
    <w:p w:rsidR="00AE6FBB" w:rsidRPr="00FE18C4" w:rsidRDefault="00B8745F" w:rsidP="00AE6FBB">
      <w:pPr>
        <w:tabs>
          <w:tab w:val="left" w:pos="900"/>
        </w:tabs>
        <w:ind w:firstLine="709"/>
        <w:jc w:val="both"/>
        <w:rPr>
          <w:b/>
        </w:rPr>
      </w:pPr>
      <w:r w:rsidRPr="00FE18C4">
        <w:rPr>
          <w:b/>
        </w:rPr>
        <w:t>4</w:t>
      </w:r>
      <w:r w:rsidR="00AE6FBB" w:rsidRPr="00FE18C4">
        <w:rPr>
          <w:b/>
        </w:rPr>
        <w:t>.</w:t>
      </w:r>
      <w:r w:rsidRPr="00FE18C4">
        <w:rPr>
          <w:b/>
        </w:rPr>
        <w:t>2</w:t>
      </w:r>
      <w:r w:rsidR="00AE6FBB" w:rsidRPr="00FE18C4">
        <w:rPr>
          <w:b/>
        </w:rPr>
        <w:t xml:space="preserve"> Содержание дисциплины</w:t>
      </w:r>
    </w:p>
    <w:p w:rsidR="00050E76" w:rsidRPr="00FE18C4" w:rsidRDefault="00050E76" w:rsidP="00050E76">
      <w:pPr>
        <w:autoSpaceDE w:val="0"/>
        <w:autoSpaceDN w:val="0"/>
        <w:adjustRightInd w:val="0"/>
        <w:jc w:val="both"/>
        <w:rPr>
          <w:i/>
        </w:rPr>
      </w:pPr>
      <w:r w:rsidRPr="00FE18C4">
        <w:rPr>
          <w:bCs/>
          <w:i/>
        </w:rPr>
        <w:t xml:space="preserve">Раздел </w:t>
      </w:r>
      <w:r w:rsidRPr="00FE18C4">
        <w:rPr>
          <w:bCs/>
          <w:i/>
          <w:lang w:val="en-US"/>
        </w:rPr>
        <w:t>I</w:t>
      </w:r>
      <w:r w:rsidRPr="00FE18C4">
        <w:rPr>
          <w:bCs/>
          <w:i/>
        </w:rPr>
        <w:t xml:space="preserve">. </w:t>
      </w:r>
      <w:r w:rsidRPr="00FE18C4">
        <w:rPr>
          <w:rFonts w:eastAsia="Calibri"/>
          <w:bCs/>
          <w:i/>
        </w:rPr>
        <w:t>Журналистика как особый социальный институт общества</w:t>
      </w:r>
      <w:r w:rsidRPr="00FE18C4">
        <w:rPr>
          <w:i/>
        </w:rPr>
        <w:t xml:space="preserve"> </w:t>
      </w:r>
    </w:p>
    <w:p w:rsidR="00050E76" w:rsidRPr="00FE18C4" w:rsidRDefault="00050E76" w:rsidP="00050E76">
      <w:pPr>
        <w:autoSpaceDE w:val="0"/>
        <w:autoSpaceDN w:val="0"/>
        <w:adjustRightInd w:val="0"/>
        <w:jc w:val="both"/>
      </w:pPr>
      <w:r w:rsidRPr="00FE18C4">
        <w:t>В результате освоения дисциплины обучающийся должен:</w:t>
      </w:r>
    </w:p>
    <w:p w:rsidR="00050E76" w:rsidRPr="00FE18C4" w:rsidRDefault="00050E76" w:rsidP="00050E76">
      <w:pPr>
        <w:autoSpaceDE w:val="0"/>
        <w:autoSpaceDN w:val="0"/>
        <w:adjustRightInd w:val="0"/>
        <w:jc w:val="both"/>
      </w:pPr>
      <w:r w:rsidRPr="00FE18C4">
        <w:t>- знать структуру существующих источников информации</w:t>
      </w:r>
      <w:r w:rsidRPr="00FE18C4">
        <w:rPr>
          <w:bCs/>
        </w:rPr>
        <w:t xml:space="preserve">; </w:t>
      </w:r>
      <w:r w:rsidRPr="00FE18C4">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FE18C4">
        <w:rPr>
          <w:bCs/>
        </w:rPr>
        <w:t>.</w:t>
      </w:r>
    </w:p>
    <w:p w:rsidR="00050E76" w:rsidRPr="00FE18C4" w:rsidRDefault="00050E76" w:rsidP="00050E76">
      <w:pPr>
        <w:autoSpaceDE w:val="0"/>
        <w:autoSpaceDN w:val="0"/>
        <w:adjustRightInd w:val="0"/>
        <w:jc w:val="both"/>
      </w:pPr>
      <w:r w:rsidRPr="00FE18C4">
        <w:t>- уметь самостоятельно проводить отбор и анализ информационных источников, применять полученные знания для анализа проблем журналистики</w:t>
      </w:r>
      <w:r w:rsidRPr="00FE18C4">
        <w:rPr>
          <w:bCs/>
        </w:rPr>
        <w:t xml:space="preserve">; </w:t>
      </w:r>
      <w:r w:rsidRPr="00FE18C4">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050E76" w:rsidRPr="00FE18C4" w:rsidRDefault="00050E76" w:rsidP="00050E76">
      <w:pPr>
        <w:autoSpaceDE w:val="0"/>
        <w:autoSpaceDN w:val="0"/>
        <w:adjustRightInd w:val="0"/>
        <w:jc w:val="both"/>
      </w:pPr>
      <w:r w:rsidRPr="00FE18C4">
        <w:t>- владеть методологией, методами и технологиями исследования в области журналистики</w:t>
      </w:r>
      <w:r w:rsidRPr="00FE18C4">
        <w:rPr>
          <w:bCs/>
        </w:rPr>
        <w:t xml:space="preserve">; </w:t>
      </w:r>
      <w:r w:rsidRPr="00FE18C4">
        <w:t>навыками разработки программы исследований.</w:t>
      </w:r>
    </w:p>
    <w:p w:rsidR="00050E76" w:rsidRPr="00FE18C4" w:rsidRDefault="00050E76" w:rsidP="00050E76">
      <w:pPr>
        <w:autoSpaceDE w:val="0"/>
        <w:autoSpaceDN w:val="0"/>
        <w:adjustRightInd w:val="0"/>
        <w:jc w:val="both"/>
        <w:rPr>
          <w:rFonts w:eastAsia="Calibri"/>
        </w:rPr>
      </w:pPr>
    </w:p>
    <w:p w:rsidR="00050E76" w:rsidRPr="00FE18C4" w:rsidRDefault="00050E76" w:rsidP="00050E76">
      <w:pPr>
        <w:jc w:val="both"/>
      </w:pPr>
      <w:r w:rsidRPr="00FE18C4">
        <w:rPr>
          <w:b/>
        </w:rPr>
        <w:t>Тема № 1</w:t>
      </w:r>
      <w:r w:rsidRPr="00FE18C4">
        <w:t xml:space="preserve">. </w:t>
      </w:r>
      <w:r w:rsidRPr="00FE18C4">
        <w:rPr>
          <w:rFonts w:eastAsia="Calibri"/>
          <w:bCs/>
        </w:rPr>
        <w:t>Предмет, методы журналистики</w:t>
      </w:r>
    </w:p>
    <w:p w:rsidR="00050E76" w:rsidRPr="00FE18C4" w:rsidRDefault="00050E76" w:rsidP="00050E76">
      <w:pPr>
        <w:autoSpaceDE w:val="0"/>
        <w:autoSpaceDN w:val="0"/>
        <w:adjustRightInd w:val="0"/>
        <w:jc w:val="both"/>
      </w:pPr>
      <w:r w:rsidRPr="00FE18C4">
        <w:rPr>
          <w:rFonts w:eastAsia="Calibri"/>
        </w:rPr>
        <w:t xml:space="preserve">Система понятий теории журналистики. Понятие «журналистика» в ряду терминов «средства массовой информации», «средства массовой коммуникации», «средства массовой </w:t>
      </w:r>
      <w:r w:rsidRPr="00FE18C4">
        <w:rPr>
          <w:rFonts w:eastAsia="Calibri"/>
        </w:rPr>
        <w:lastRenderedPageBreak/>
        <w:t>пропаганды», «средства массового общения» (mass media) и др. Предмет изучения теории журналистики. СМИ как функционирующая система. Компоненты системы («учредитель» «владелец», «издатель», «вещатель», «журналист», «текст», «канал», «аудитория» и др.), структура системы и взаимодействие компонентов. Система основных категорий науки о журналистике. Центральное место понятия «массовая информация» в структуре системы категорий. Сферы и области научного знания о журналистике: теория, история, социология. Связи и взаимодействия. Особенности развития и современного состояния. Значение научного знания для практики журналистской деятельности. Проблема «практичности» научного знания и его востребованное. Задачи курса. Определение роли курса в формировании личности профессионала. Выработка теоретических ориентиров, оснований подхода к анализу явлений практики. Формирование методологических основ изучения журналистских дисциплин, овладения дисциплинами общегуманитарного и социально-экономического циклов.</w:t>
      </w:r>
    </w:p>
    <w:p w:rsidR="00050E76" w:rsidRPr="00FE18C4" w:rsidRDefault="00050E76" w:rsidP="00050E76">
      <w:pPr>
        <w:autoSpaceDE w:val="0"/>
        <w:autoSpaceDN w:val="0"/>
        <w:adjustRightInd w:val="0"/>
        <w:jc w:val="both"/>
      </w:pPr>
    </w:p>
    <w:p w:rsidR="00050E76" w:rsidRPr="00FE18C4" w:rsidRDefault="00050E76" w:rsidP="00050E76">
      <w:pPr>
        <w:keepNext/>
        <w:jc w:val="both"/>
      </w:pPr>
      <w:r w:rsidRPr="00FE18C4">
        <w:rPr>
          <w:b/>
        </w:rPr>
        <w:t>Тема № 2.</w:t>
      </w:r>
      <w:r w:rsidRPr="00FE18C4">
        <w:t xml:space="preserve"> </w:t>
      </w:r>
      <w:r w:rsidRPr="00FE18C4">
        <w:rPr>
          <w:rFonts w:eastAsia="Calibri"/>
          <w:bCs/>
        </w:rPr>
        <w:t>Информационное пространство. Информационные потоки</w:t>
      </w:r>
    </w:p>
    <w:p w:rsidR="00050E76" w:rsidRPr="00FE18C4" w:rsidRDefault="00050E76" w:rsidP="00050E76">
      <w:pPr>
        <w:autoSpaceDE w:val="0"/>
        <w:autoSpaceDN w:val="0"/>
        <w:adjustRightInd w:val="0"/>
        <w:jc w:val="both"/>
        <w:rPr>
          <w:rFonts w:eastAsia="Calibri"/>
        </w:rPr>
      </w:pPr>
      <w:r w:rsidRPr="00FE18C4">
        <w:rPr>
          <w:rFonts w:eastAsia="Calibri"/>
        </w:rPr>
        <w:t>Формирование массовых информационных потоков и создание особого типа авторских</w:t>
      </w:r>
    </w:p>
    <w:p w:rsidR="00050E76" w:rsidRPr="00FE18C4" w:rsidRDefault="00050E76" w:rsidP="00050E76">
      <w:pPr>
        <w:autoSpaceDE w:val="0"/>
        <w:autoSpaceDN w:val="0"/>
        <w:adjustRightInd w:val="0"/>
        <w:jc w:val="both"/>
        <w:rPr>
          <w:rStyle w:val="apple-converted-space"/>
        </w:rPr>
      </w:pPr>
      <w:r w:rsidRPr="00FE18C4">
        <w:rPr>
          <w:rFonts w:eastAsia="Calibri"/>
        </w:rPr>
        <w:t>произведений (информационных продуктов) как компоненты журналистской деятельности. Характеристика массовых информационных потоков. Факторы, определяющие соотношение индивидуального и коллективного начал в профессиональной деятельности журналиста. Механизмы формирования массовых информационных потоков. Планирование массовых информационных потоков как творческий процесс. Разработка концепции издания, канала, программы – основа планирования массовых информационных потоков, ориентированного на обеспечение их непрерывности и высокого качества. Суть планирования как творческой деятельности. Основные этапы планирования. Формы участия журналиста в этом процессе. Информационная база планирования. Предвидение, прогнозирование хода событий как инструмент планирования. Конструирование и выпуск массовых информационных потоков. Круг дел журналиста, связанных с его непосредственным участием в конструировании и выпуске массовых информационных потоков «в свет» и «в эфир»: подбор материалов для ретрансляции; подготовка заявок на публикации и предложений по верстке; выступления при обсуждении текущих номеров и программ; дежурства по выпуску. Зависимость круга обязанностей журналиста от канала трансляции массовых информационных потоков</w:t>
      </w:r>
    </w:p>
    <w:p w:rsidR="00050E76" w:rsidRPr="00FE18C4" w:rsidRDefault="00050E76" w:rsidP="00050E76">
      <w:pPr>
        <w:autoSpaceDE w:val="0"/>
        <w:autoSpaceDN w:val="0"/>
        <w:adjustRightInd w:val="0"/>
        <w:jc w:val="both"/>
        <w:rPr>
          <w:rStyle w:val="apple-converted-space"/>
        </w:rPr>
      </w:pPr>
    </w:p>
    <w:p w:rsidR="00050E76" w:rsidRPr="00FE18C4" w:rsidRDefault="00050E76" w:rsidP="00050E76">
      <w:pPr>
        <w:jc w:val="both"/>
        <w:rPr>
          <w:rFonts w:eastAsia="Calibri"/>
          <w:lang w:eastAsia="en-US"/>
        </w:rPr>
      </w:pPr>
      <w:r w:rsidRPr="00FE18C4">
        <w:rPr>
          <w:rFonts w:eastAsia="Calibri"/>
          <w:b/>
          <w:lang w:eastAsia="en-US"/>
        </w:rPr>
        <w:t>Тема №3.</w:t>
      </w:r>
      <w:r w:rsidRPr="00FE18C4">
        <w:rPr>
          <w:rFonts w:eastAsia="Calibri"/>
          <w:lang w:eastAsia="en-US"/>
        </w:rPr>
        <w:t xml:space="preserve"> </w:t>
      </w:r>
      <w:r w:rsidRPr="00FE18C4">
        <w:rPr>
          <w:rFonts w:eastAsia="Calibri"/>
        </w:rPr>
        <w:t>Журналистика в системе социальных институтов общества</w:t>
      </w:r>
    </w:p>
    <w:p w:rsidR="00050E76" w:rsidRPr="00FE18C4" w:rsidRDefault="00050E76" w:rsidP="00050E76">
      <w:pPr>
        <w:autoSpaceDE w:val="0"/>
        <w:autoSpaceDN w:val="0"/>
        <w:adjustRightInd w:val="0"/>
        <w:jc w:val="both"/>
      </w:pPr>
      <w:r w:rsidRPr="00FE18C4">
        <w:rPr>
          <w:rFonts w:eastAsia="Calibri"/>
        </w:rPr>
        <w:t>Особенности журналистики как социального института. Процесс функционирования журналистики в обществе. Ее социальное назначение. Различные секторы СМИ: государственные, государственно-общественные, частные. Журналистика как система средств массовой информации. Традиционные и новые СМИ. Их типология. Плюрализм и толерантность в сфере массовой информации. СМИ как канал выражения и согласования социальных интересов. Социальный диалог в СМИ как средство достижения целей социального консенсуса, согласия, социального партнерства. СМИ как четвертая власть. Информационная политика в области СМИ. Проблемы информационной безопасности. Функции журналистики. Понятие функции. Многообразие социальных и информационных потребностей общества – объективная основа функций журналистики. Различные теоретические подходы к анализу функций СМИ и их классификация. Идеологические, культурно-просветительские, рекреативные, рекламно-справочные и другие функции СМИ. Взаимодействие журналистики с общественным мнением и массовым сознанием как механизм реализации функций. Соотношение функций и целей в сфере производства и распространения массовой информации. Информация и коммуникация как основа массово-информационного процесса.</w:t>
      </w:r>
    </w:p>
    <w:p w:rsidR="00050E76" w:rsidRPr="00FE18C4" w:rsidRDefault="00050E76" w:rsidP="00050E76">
      <w:pPr>
        <w:jc w:val="both"/>
      </w:pPr>
    </w:p>
    <w:p w:rsidR="00050E76" w:rsidRPr="00FE18C4" w:rsidRDefault="00050E76" w:rsidP="00050E76">
      <w:pPr>
        <w:keepNext/>
        <w:jc w:val="both"/>
      </w:pPr>
      <w:r w:rsidRPr="00FE18C4">
        <w:rPr>
          <w:b/>
        </w:rPr>
        <w:lastRenderedPageBreak/>
        <w:t>Тема № 4.</w:t>
      </w:r>
      <w:r w:rsidRPr="00FE18C4">
        <w:t xml:space="preserve"> </w:t>
      </w:r>
      <w:r w:rsidRPr="00FE18C4">
        <w:rPr>
          <w:rFonts w:eastAsia="Calibri"/>
        </w:rPr>
        <w:t>Функциональный подход к журналистской деятельности</w:t>
      </w:r>
    </w:p>
    <w:p w:rsidR="00050E76" w:rsidRPr="00FE18C4" w:rsidRDefault="00050E76" w:rsidP="00050E76">
      <w:pPr>
        <w:autoSpaceDE w:val="0"/>
        <w:autoSpaceDN w:val="0"/>
        <w:adjustRightInd w:val="0"/>
        <w:jc w:val="both"/>
      </w:pPr>
      <w:r w:rsidRPr="00FE18C4">
        <w:rPr>
          <w:rFonts w:eastAsia="Calibri"/>
        </w:rPr>
        <w:t>Место категории «функция» в системе знаний о журналистике. Взаимосвязи понятий «цель», «средства», «деятельность», «результат». Функции журналистики: объективное предназначение и субъективное целеполагание. Роль объективного знания о функциях. Классификация функций: современные подходы Функциональная роль СМИ в общественной системе и представления о функциях различных субъектов системы (учредителя, журналиста, аудитории). Объективные причины и формы проявления. Функциональные, дисфункциональные, нефункциональные, афункциональные результаты.</w:t>
      </w:r>
    </w:p>
    <w:p w:rsidR="00050E76" w:rsidRPr="00FE18C4" w:rsidRDefault="00050E76" w:rsidP="00050E76">
      <w:pPr>
        <w:autoSpaceDE w:val="0"/>
        <w:autoSpaceDN w:val="0"/>
        <w:adjustRightInd w:val="0"/>
        <w:jc w:val="both"/>
      </w:pPr>
    </w:p>
    <w:p w:rsidR="00050E76" w:rsidRPr="00FE18C4" w:rsidRDefault="00050E76" w:rsidP="00050E76">
      <w:pPr>
        <w:autoSpaceDE w:val="0"/>
        <w:autoSpaceDN w:val="0"/>
        <w:adjustRightInd w:val="0"/>
        <w:jc w:val="both"/>
      </w:pPr>
      <w:r w:rsidRPr="00FE18C4">
        <w:rPr>
          <w:b/>
        </w:rPr>
        <w:t>Тема № 5.</w:t>
      </w:r>
      <w:r w:rsidRPr="00FE18C4">
        <w:t xml:space="preserve"> </w:t>
      </w:r>
      <w:r w:rsidRPr="00FE18C4">
        <w:rPr>
          <w:rFonts w:eastAsia="Calibri"/>
        </w:rPr>
        <w:t>Культуроформирующие функции СМИ.</w:t>
      </w:r>
    </w:p>
    <w:p w:rsidR="00050E76" w:rsidRPr="00FE18C4" w:rsidRDefault="00050E76" w:rsidP="00050E76">
      <w:pPr>
        <w:autoSpaceDE w:val="0"/>
        <w:autoSpaceDN w:val="0"/>
        <w:adjustRightInd w:val="0"/>
        <w:jc w:val="both"/>
        <w:rPr>
          <w:rFonts w:eastAsia="Calibri"/>
        </w:rPr>
      </w:pPr>
      <w:r w:rsidRPr="00FE18C4">
        <w:rPr>
          <w:rFonts w:eastAsia="Calibri"/>
        </w:rPr>
        <w:t>Журналистика в ряду других институтов культуры СМИ в отношениях с «массовой культурой». СМИ и культура быта, досуга, здоровья, общения и т.д. Рекламно-справочная (утилитарная) информация. Рекреативные функции СМИ. Журналистика и развлечение, психологическая релаксация. Непосредственно-организаторские функции СМИ. Массово-информационное обеспечение решения политических, экономических, социальных и других задач. СМИ и реализация программ, выдвигаемых представляемыми этими СМИ и стоящими за ними социальными силами, партиями, организациями. Участие журналистики в управлении и социальном контроле. Журналистика и социальная защита граждан. Функции журналистики как система. Взаимодополнение функций в массово-информационном процессе. Монофункциональные и полифункциональные произведения. Функциональная структура отдельных изданий и программ. Представления журналиста о функциях и выполнение их в зависимости от его взглядов на жизнь общества. Система принципов журналистской деятельности.</w:t>
      </w:r>
    </w:p>
    <w:p w:rsidR="00050E76" w:rsidRPr="00FE18C4" w:rsidRDefault="00050E76" w:rsidP="00050E76">
      <w:pPr>
        <w:autoSpaceDE w:val="0"/>
        <w:autoSpaceDN w:val="0"/>
        <w:adjustRightInd w:val="0"/>
        <w:jc w:val="both"/>
      </w:pPr>
    </w:p>
    <w:p w:rsidR="00050E76" w:rsidRPr="00FE18C4" w:rsidRDefault="00050E76" w:rsidP="00050E76">
      <w:pPr>
        <w:autoSpaceDE w:val="0"/>
        <w:autoSpaceDN w:val="0"/>
        <w:adjustRightInd w:val="0"/>
        <w:jc w:val="both"/>
      </w:pPr>
      <w:r w:rsidRPr="00FE18C4">
        <w:rPr>
          <w:b/>
        </w:rPr>
        <w:t>Тема № 6.</w:t>
      </w:r>
      <w:r w:rsidRPr="00FE18C4">
        <w:t xml:space="preserve"> </w:t>
      </w:r>
      <w:r w:rsidRPr="00FE18C4">
        <w:rPr>
          <w:rFonts w:eastAsia="Calibri"/>
          <w:bCs/>
        </w:rPr>
        <w:t>Идеологические модели СМИ. Журналист и государственная служба</w:t>
      </w:r>
      <w:r w:rsidRPr="00FE18C4">
        <w:t>.</w:t>
      </w:r>
    </w:p>
    <w:p w:rsidR="00050E76" w:rsidRPr="00FE18C4" w:rsidRDefault="00050E76" w:rsidP="00050E76">
      <w:pPr>
        <w:autoSpaceDE w:val="0"/>
        <w:autoSpaceDN w:val="0"/>
        <w:adjustRightInd w:val="0"/>
        <w:jc w:val="both"/>
        <w:rPr>
          <w:rFonts w:eastAsia="Calibri"/>
        </w:rPr>
      </w:pPr>
      <w:r w:rsidRPr="00FE18C4">
        <w:rPr>
          <w:rFonts w:eastAsia="Calibri"/>
        </w:rPr>
        <w:t>Принципиальность, ясность и последовательность позиции и формы ее реализации. Проблема верности принципам. Ложные формы принципиальности (догматическая, демагогическая). Недостаток принципиальности – отступления от принципиальности – беспринципность. Творческая, антидогматическая природа подлинной принципиальности. Принципиальность в условиях политического плюрализма. Возможности трансформации принципов в результате борьбы мнений в целях более точного учета требований жизни. Принципы – основа деятельности СМИ по социальной ориентации «потребителей» информации в самых различных сферах жизни. Журналистика и политика (политические отношения, политические организации, политическая идеология, политическая деятельность). Политическая линия СМИ и характер отражения явлений жизни разного типа (в том числе и нейтральных в политическом отношении). Журналистика как инструмент политики. Политическая культура журналиста. Политический анализ: требования и процесс. СМИ и информационный порядок в демократическом, гуманистически ориентированном обществе. СМИ как инструмент демократии. Информационное обеспечение демократии (представительной и непосредственной) через достижение информированности всех слоев общества. Плюрализм как обязательное условие демократизма. «Необходимое и достаточное» разнообразие СМИ в демократическом обществе. Проблема моноплюрализма. Толерантность (терпимость) к инакомыслию. Признание равенства социальных сил и позиций (исключая экстремизм). Диалог как способ движения к согласию и его достижения. Многообразие форм: закрытая позиция (монолог), «монологический диалог», «диалогический монолог», открытый диалог. Полнота и адекватность представления и обсуждения взглядов и предложений участников.</w:t>
      </w:r>
    </w:p>
    <w:p w:rsidR="00050E76" w:rsidRPr="00FE18C4" w:rsidRDefault="00050E76" w:rsidP="00050E76">
      <w:pPr>
        <w:autoSpaceDE w:val="0"/>
        <w:autoSpaceDN w:val="0"/>
        <w:adjustRightInd w:val="0"/>
        <w:jc w:val="both"/>
        <w:rPr>
          <w:rFonts w:eastAsia="Calibri"/>
        </w:rPr>
      </w:pPr>
    </w:p>
    <w:p w:rsidR="00050E76" w:rsidRPr="00FE18C4" w:rsidRDefault="00050E76" w:rsidP="00050E76">
      <w:pPr>
        <w:autoSpaceDE w:val="0"/>
        <w:autoSpaceDN w:val="0"/>
        <w:adjustRightInd w:val="0"/>
        <w:jc w:val="both"/>
      </w:pPr>
      <w:r w:rsidRPr="00FE18C4">
        <w:rPr>
          <w:b/>
        </w:rPr>
        <w:t>Тема №7.</w:t>
      </w:r>
      <w:r w:rsidRPr="00FE18C4">
        <w:t xml:space="preserve"> </w:t>
      </w:r>
      <w:r w:rsidRPr="00FE18C4">
        <w:rPr>
          <w:rFonts w:eastAsia="Calibri"/>
        </w:rPr>
        <w:t>Государственная политика в области СМИ.</w:t>
      </w:r>
    </w:p>
    <w:p w:rsidR="00050E76" w:rsidRPr="00FE18C4" w:rsidRDefault="00050E76" w:rsidP="00050E76">
      <w:pPr>
        <w:autoSpaceDE w:val="0"/>
        <w:autoSpaceDN w:val="0"/>
        <w:adjustRightInd w:val="0"/>
        <w:jc w:val="both"/>
        <w:rPr>
          <w:rFonts w:eastAsia="Calibri"/>
        </w:rPr>
      </w:pPr>
      <w:r w:rsidRPr="00FE18C4">
        <w:rPr>
          <w:rFonts w:eastAsia="Calibri"/>
        </w:rPr>
        <w:t xml:space="preserve">Требования информационного порядка и его нормативного фиксирования. Регулировка отношений «учредитель (владелец) – главный редактор – журналист», «СМИ – действительность», «СМИ – социальные институты», «СМИ – аудитория». Уставные документы, </w:t>
      </w:r>
      <w:r w:rsidRPr="00FE18C4">
        <w:rPr>
          <w:rFonts w:eastAsia="Calibri"/>
        </w:rPr>
        <w:lastRenderedPageBreak/>
        <w:t>регламентирующие деятельность редакций. Государственный и общественный контроль за деятельностью СМИ. Проблема цензуры. Деятельность правоохранительных органов в сфере массовой информации. Нормы международного права и национальное законодательство. Саморегулирование (прежде всего этическое) в журналистике. Общественный контроль. Своеобразие юридической регламентации, административного и общественного контроля в разных странах. Место и роль журналистики в политической системе государства и политических отношениях в обществе. Вопрос о журналистике как о «четвертой власти». Отношения с институтами представительной демократия («первой», «второй», «третьей» властями). Специфика, масштабы, ограничения, формы реализации «властных полномочий» различных СМИ. Проблема легитимности СМИ как «четвертой власти». Область и мера «властных полномочий» СМИ.</w:t>
      </w:r>
    </w:p>
    <w:p w:rsidR="00050E76" w:rsidRPr="00FE18C4" w:rsidRDefault="00050E76" w:rsidP="00050E76">
      <w:pPr>
        <w:autoSpaceDE w:val="0"/>
        <w:autoSpaceDN w:val="0"/>
        <w:adjustRightInd w:val="0"/>
        <w:jc w:val="both"/>
        <w:rPr>
          <w:i/>
        </w:rPr>
      </w:pPr>
    </w:p>
    <w:p w:rsidR="00050E76" w:rsidRPr="00FE18C4" w:rsidRDefault="00050E76" w:rsidP="00050E76">
      <w:pPr>
        <w:jc w:val="both"/>
        <w:rPr>
          <w:i/>
        </w:rPr>
      </w:pPr>
      <w:r w:rsidRPr="00FE18C4">
        <w:rPr>
          <w:bCs/>
          <w:i/>
        </w:rPr>
        <w:t xml:space="preserve">Раздел </w:t>
      </w:r>
      <w:r w:rsidRPr="00FE18C4">
        <w:rPr>
          <w:bCs/>
          <w:i/>
          <w:lang w:val="en-US"/>
        </w:rPr>
        <w:t>II</w:t>
      </w:r>
      <w:r w:rsidRPr="00FE18C4">
        <w:rPr>
          <w:bCs/>
          <w:i/>
        </w:rPr>
        <w:t xml:space="preserve">. </w:t>
      </w:r>
      <w:r w:rsidRPr="00FE18C4">
        <w:rPr>
          <w:rFonts w:eastAsia="Calibri"/>
          <w:bCs/>
          <w:i/>
        </w:rPr>
        <w:t>Периодические издания и телевидение в системе СМИ</w:t>
      </w:r>
    </w:p>
    <w:p w:rsidR="00050E76" w:rsidRPr="00FE18C4" w:rsidRDefault="00050E76" w:rsidP="00050E76">
      <w:pPr>
        <w:autoSpaceDE w:val="0"/>
        <w:autoSpaceDN w:val="0"/>
        <w:adjustRightInd w:val="0"/>
        <w:jc w:val="both"/>
      </w:pPr>
      <w:r w:rsidRPr="00FE18C4">
        <w:t>В результате освоения дисциплины обучающийся должен:</w:t>
      </w:r>
    </w:p>
    <w:p w:rsidR="00050E76" w:rsidRPr="00FE18C4" w:rsidRDefault="00050E76" w:rsidP="00050E76">
      <w:pPr>
        <w:autoSpaceDE w:val="0"/>
        <w:autoSpaceDN w:val="0"/>
        <w:adjustRightInd w:val="0"/>
        <w:jc w:val="both"/>
      </w:pPr>
      <w:r w:rsidRPr="00FE18C4">
        <w:t>- знать структуру существующих источников информации</w:t>
      </w:r>
      <w:r w:rsidRPr="00FE18C4">
        <w:rPr>
          <w:bCs/>
        </w:rPr>
        <w:t xml:space="preserve">; </w:t>
      </w:r>
      <w:r w:rsidRPr="00FE18C4">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FE18C4">
        <w:rPr>
          <w:bCs/>
        </w:rPr>
        <w:t>.</w:t>
      </w:r>
    </w:p>
    <w:p w:rsidR="00050E76" w:rsidRPr="00FE18C4" w:rsidRDefault="00050E76" w:rsidP="00050E76">
      <w:pPr>
        <w:autoSpaceDE w:val="0"/>
        <w:autoSpaceDN w:val="0"/>
        <w:adjustRightInd w:val="0"/>
        <w:jc w:val="both"/>
      </w:pPr>
      <w:r w:rsidRPr="00FE18C4">
        <w:t>- уметь самостоятельно проводить отбор и анализ информационных источников, применять полученные знания для анализа проблем журналистики</w:t>
      </w:r>
      <w:r w:rsidRPr="00FE18C4">
        <w:rPr>
          <w:bCs/>
        </w:rPr>
        <w:t xml:space="preserve">; </w:t>
      </w:r>
      <w:r w:rsidRPr="00FE18C4">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050E76" w:rsidRPr="00FE18C4" w:rsidRDefault="00050E76" w:rsidP="00050E76">
      <w:pPr>
        <w:autoSpaceDE w:val="0"/>
        <w:autoSpaceDN w:val="0"/>
        <w:adjustRightInd w:val="0"/>
        <w:jc w:val="both"/>
      </w:pPr>
      <w:r w:rsidRPr="00FE18C4">
        <w:t>- владеть методологией, методами и технологиями исследования в области журналистики</w:t>
      </w:r>
      <w:r w:rsidRPr="00FE18C4">
        <w:rPr>
          <w:bCs/>
        </w:rPr>
        <w:t xml:space="preserve">; </w:t>
      </w:r>
      <w:r w:rsidRPr="00FE18C4">
        <w:t>навыками разработки программы исследований.</w:t>
      </w:r>
    </w:p>
    <w:p w:rsidR="00050E76" w:rsidRPr="00FE18C4" w:rsidRDefault="00050E76" w:rsidP="00050E76">
      <w:pPr>
        <w:autoSpaceDE w:val="0"/>
        <w:autoSpaceDN w:val="0"/>
        <w:adjustRightInd w:val="0"/>
        <w:jc w:val="both"/>
        <w:rPr>
          <w:rFonts w:eastAsia="Calibri"/>
        </w:rPr>
      </w:pPr>
    </w:p>
    <w:p w:rsidR="00050E76" w:rsidRPr="00FE18C4" w:rsidRDefault="00050E76" w:rsidP="00050E76">
      <w:pPr>
        <w:keepNext/>
        <w:jc w:val="both"/>
      </w:pPr>
      <w:r w:rsidRPr="00FE18C4">
        <w:rPr>
          <w:b/>
        </w:rPr>
        <w:t>Тема №8.</w:t>
      </w:r>
      <w:r w:rsidRPr="00FE18C4">
        <w:t xml:space="preserve"> </w:t>
      </w:r>
      <w:r w:rsidRPr="00FE18C4">
        <w:rPr>
          <w:rFonts w:eastAsia="Calibri"/>
        </w:rPr>
        <w:t>Понятие системы СМИ</w:t>
      </w:r>
    </w:p>
    <w:p w:rsidR="00050E76" w:rsidRPr="00FE18C4" w:rsidRDefault="00050E76" w:rsidP="00050E76">
      <w:pPr>
        <w:autoSpaceDE w:val="0"/>
        <w:autoSpaceDN w:val="0"/>
        <w:adjustRightInd w:val="0"/>
        <w:jc w:val="both"/>
        <w:rPr>
          <w:shd w:val="clear" w:color="auto" w:fill="FFFFFF"/>
        </w:rPr>
      </w:pPr>
      <w:r w:rsidRPr="00FE18C4">
        <w:rPr>
          <w:rFonts w:eastAsia="Calibri"/>
        </w:rPr>
        <w:t>Особенности функционирования печати, телевидения и радиовещания в условиях информационного рынка. Структура журналистики. Печатные СМИ: газеты, журналы. Телевидение и радиовещание. Информационные агентства и другие производители печатной, аудио- и видеопродукции. Сетевые СМИ. Инфраструктура СМИ. Мировые информационные сети. Службы паблик рилейшнз, рекламные организации. Основные условия и факторы формирования и функционирования системы СМИ: аудиторный, политико-правовой, экономико-финансовый, профессионально-кадровый, материально технический. Средства массовой информации как системный объект. Система СМИ и ее среда. Целостность системы СМИ. Дифференциация и интеграция СМИ и системные факторы, воздействующие на эти процессы. Основные подсистемы в СМИ: техническая, экономическая, редакционная, информационная, аудиторная; их характеристика. Функции и структура системы СМИ и характер их взаимодействия. Организация СМИ как организованность системы и как организационный процесс. Инфраструктура СМИ. Отношения с прессой, радио- и телевещательными организациями. Пресс-службы ведомств и организаций. Синдикаты прессы и их будущее. Рекламные организации. Службы паблик рилейшнз. «Независимые журналисты» (free lance) и внештатные сотрудники (stringer). Организационно-управленческая инфраструктура СМИ, ее институты, их нормотворческая, регулирующая и контрольная деятельность. Учебно-научная инфраструктура СМИ.</w:t>
      </w:r>
    </w:p>
    <w:p w:rsidR="00050E76" w:rsidRPr="00FE18C4" w:rsidRDefault="00050E76" w:rsidP="00050E76">
      <w:pPr>
        <w:autoSpaceDE w:val="0"/>
        <w:autoSpaceDN w:val="0"/>
        <w:adjustRightInd w:val="0"/>
        <w:jc w:val="both"/>
      </w:pPr>
    </w:p>
    <w:p w:rsidR="00050E76" w:rsidRPr="00FE18C4" w:rsidRDefault="00050E76" w:rsidP="00050E76">
      <w:pPr>
        <w:keepNext/>
        <w:jc w:val="both"/>
      </w:pPr>
      <w:r w:rsidRPr="00FE18C4">
        <w:rPr>
          <w:b/>
        </w:rPr>
        <w:t xml:space="preserve">Тема №9. </w:t>
      </w:r>
      <w:r w:rsidRPr="00FE18C4">
        <w:rPr>
          <w:rFonts w:eastAsia="Calibri"/>
        </w:rPr>
        <w:t>Типология средств массовой информации</w:t>
      </w:r>
    </w:p>
    <w:p w:rsidR="00050E76" w:rsidRPr="00FE18C4" w:rsidRDefault="00050E76" w:rsidP="00050E76">
      <w:pPr>
        <w:autoSpaceDE w:val="0"/>
        <w:autoSpaceDN w:val="0"/>
        <w:adjustRightInd w:val="0"/>
        <w:jc w:val="both"/>
        <w:rPr>
          <w:rFonts w:eastAsia="Calibri"/>
        </w:rPr>
      </w:pPr>
      <w:r w:rsidRPr="00FE18C4">
        <w:rPr>
          <w:rFonts w:eastAsia="Calibri"/>
        </w:rPr>
        <w:t xml:space="preserve">Типология как метод сравнительного изучения существенных признаков СМИ. Тип издания, телерадиопрограммы как разновидность, модель, характерная для определенной группы СМИ. Типоформирующие факторы СМИ: характер аудитории, характер передаваемой информации, целевое назначение издания, телерадиопрограммы, технологические, экономические, организационные и другие факторы. Эволюция типологической модели </w:t>
      </w:r>
      <w:r w:rsidRPr="00FE18C4">
        <w:rPr>
          <w:rFonts w:eastAsia="Calibri"/>
        </w:rPr>
        <w:lastRenderedPageBreak/>
        <w:t>СМИ в процессе реформирования общества. Особенности инструментальной модели СМИ и модели СМИ как «четвертой власти». Дифференциация структуры СМИ по характеру аудитории. Предметно-тематическая специализация изданий и программ. Целевое назначение изданий и его влияние на типологическую структуру СМИ. Целевое назначение и концепция СМИ. Периодичность, объем, время выхода и другие типологические признаки изданий. Газеты и журналы. Газета как тип издания. Еженедельник и ежедневная газета: общее и особенное. Основные тенденции развития современной газетной периодики. Общеполитические и специализированные газеты. Вечерние и утренние газеты. Журнал как тип издания. Типология журнальной периодики и характер развития типологической структуры в современных условиях. Журналы: общественно-политические, литературно-художественные; технические, производственные</w:t>
      </w:r>
    </w:p>
    <w:p w:rsidR="00050E76" w:rsidRPr="00FE18C4" w:rsidRDefault="00050E76" w:rsidP="00050E76">
      <w:pPr>
        <w:autoSpaceDE w:val="0"/>
        <w:autoSpaceDN w:val="0"/>
        <w:adjustRightInd w:val="0"/>
        <w:jc w:val="both"/>
      </w:pPr>
      <w:r w:rsidRPr="00FE18C4">
        <w:rPr>
          <w:rFonts w:eastAsia="Calibri"/>
        </w:rPr>
        <w:t>и др</w:t>
      </w:r>
      <w:r w:rsidRPr="00FE18C4">
        <w:t>.</w:t>
      </w:r>
    </w:p>
    <w:p w:rsidR="00050E76" w:rsidRPr="00FE18C4" w:rsidRDefault="00050E76" w:rsidP="00050E76">
      <w:pPr>
        <w:keepNext/>
        <w:jc w:val="both"/>
      </w:pPr>
    </w:p>
    <w:p w:rsidR="00050E76" w:rsidRPr="00FE18C4" w:rsidRDefault="00050E76" w:rsidP="00050E76">
      <w:pPr>
        <w:keepNext/>
        <w:jc w:val="both"/>
      </w:pPr>
      <w:r w:rsidRPr="00FE18C4">
        <w:rPr>
          <w:b/>
        </w:rPr>
        <w:t>Тема №10.</w:t>
      </w:r>
      <w:r w:rsidRPr="00FE18C4">
        <w:t xml:space="preserve"> </w:t>
      </w:r>
      <w:r w:rsidRPr="00FE18C4">
        <w:rPr>
          <w:rFonts w:eastAsia="Calibri"/>
        </w:rPr>
        <w:t>Телевидение как системный объект</w:t>
      </w:r>
    </w:p>
    <w:p w:rsidR="00050E76" w:rsidRPr="00FE18C4" w:rsidRDefault="00050E76" w:rsidP="00050E76">
      <w:pPr>
        <w:autoSpaceDE w:val="0"/>
        <w:autoSpaceDN w:val="0"/>
        <w:adjustRightInd w:val="0"/>
        <w:jc w:val="both"/>
      </w:pPr>
      <w:r w:rsidRPr="00FE18C4">
        <w:rPr>
          <w:rFonts w:eastAsia="Calibri"/>
        </w:rPr>
        <w:t>Дифференциация телевидения: по способу трансляции (эфирное, спутниковое, кабельное, кассетное); по типу деятельности (программопроизводящее, вещательное); по характеру аудитории (общероссийское, межгосударственное, региональное, местное); по предметно-тематическому признаку (общие и специализированные, по тематике программы); по способу финансирования (бюджетное, государственно-капиталистическое, финансово-промышленными группами, отдельными компаниями, спонсирование и др.); по формам собственности (государственное, государственно-кооперативное, частное, смешанное, принадлежащее зарубежному капиталу). Организация структуры телевидения: Международная ассоциация радио и телевидения (МАРТ), Ассоциация спутникового телевидения (ACT). ТВ-фонд, межрегиональные телеассоциации Национальная ассоциация телекомпаний (HAT), Российская ассоциация региональных телекомпаний (РАРТ), Независимая вещательная система (НВС), Сеть телевизионных станций (СТС) и др. Развитие общероссийского и регионального телевидения. Аудитория общероссийских и местных телеканалов. Перспективы развития многопрограммного телевидения.</w:t>
      </w:r>
    </w:p>
    <w:p w:rsidR="00050E76" w:rsidRPr="00FE18C4" w:rsidRDefault="00050E76" w:rsidP="00050E76">
      <w:pPr>
        <w:keepNext/>
        <w:jc w:val="both"/>
      </w:pPr>
    </w:p>
    <w:p w:rsidR="00050E76" w:rsidRPr="00FE18C4" w:rsidRDefault="00050E76" w:rsidP="00050E76">
      <w:pPr>
        <w:keepNext/>
        <w:jc w:val="both"/>
      </w:pPr>
      <w:r w:rsidRPr="00FE18C4">
        <w:rPr>
          <w:b/>
        </w:rPr>
        <w:t>Тема №11.</w:t>
      </w:r>
      <w:r w:rsidRPr="00FE18C4">
        <w:rPr>
          <w:bCs/>
        </w:rPr>
        <w:t xml:space="preserve"> </w:t>
      </w:r>
      <w:r w:rsidRPr="00FE18C4">
        <w:rPr>
          <w:rFonts w:eastAsia="Calibri"/>
          <w:bCs/>
        </w:rPr>
        <w:t>Аудитория СМИ: понятие, виды</w:t>
      </w:r>
      <w:r w:rsidRPr="00FE18C4">
        <w:t xml:space="preserve">. </w:t>
      </w:r>
    </w:p>
    <w:p w:rsidR="00050E76" w:rsidRPr="00FE18C4" w:rsidRDefault="00050E76" w:rsidP="00050E76">
      <w:pPr>
        <w:autoSpaceDE w:val="0"/>
        <w:autoSpaceDN w:val="0"/>
        <w:adjustRightInd w:val="0"/>
        <w:jc w:val="both"/>
      </w:pPr>
      <w:r w:rsidRPr="00FE18C4">
        <w:rPr>
          <w:rFonts w:eastAsia="Calibri"/>
        </w:rPr>
        <w:t>Роль аудитории в процессе потребления и производства массовой информации. Основные характеристики аудитории современных российских СМИ. Основные методы изучения аудитории. Территория (региона, страны, мира) как информационное пространство. Потенциальная и реальная аудитория. Деятельность СМИ различного типа и уровня в информационном пространстве. Оценка реального состояния. «Информационные поля» различных СМИ и «информационная среда» личности. Критерии «единства» информационного пространства на основе требований информационного обеспечения демократии через достижение информированности всех слоев аудитории. Зависимость меры выполнения от состояния системы СМИ. Формы интерактивного общения с аудиторией. Коммуникативно-информационные связи с аудиторией. Использование медийных средств и новейших технологий при организации коммуникативно-информационных связей. Обеспечение общественного резонанса публикаций и передач.</w:t>
      </w:r>
    </w:p>
    <w:p w:rsidR="00050E76" w:rsidRPr="00FE18C4" w:rsidRDefault="00050E76" w:rsidP="00050E76">
      <w:pPr>
        <w:keepNext/>
        <w:jc w:val="both"/>
      </w:pPr>
    </w:p>
    <w:p w:rsidR="00050E76" w:rsidRPr="00FE18C4" w:rsidRDefault="00050E76" w:rsidP="00050E76">
      <w:pPr>
        <w:keepNext/>
        <w:jc w:val="both"/>
        <w:rPr>
          <w:i/>
        </w:rPr>
      </w:pPr>
      <w:r w:rsidRPr="00FE18C4">
        <w:rPr>
          <w:bCs/>
          <w:i/>
        </w:rPr>
        <w:t xml:space="preserve">Раздел </w:t>
      </w:r>
      <w:r w:rsidRPr="00FE18C4">
        <w:rPr>
          <w:bCs/>
          <w:i/>
          <w:lang w:val="en-US"/>
        </w:rPr>
        <w:t>III</w:t>
      </w:r>
      <w:r w:rsidRPr="00FE18C4">
        <w:rPr>
          <w:bCs/>
          <w:i/>
        </w:rPr>
        <w:t>. Зарубежные теории журналистики</w:t>
      </w:r>
    </w:p>
    <w:p w:rsidR="00050E76" w:rsidRPr="00FE18C4" w:rsidRDefault="00050E76" w:rsidP="00050E76">
      <w:pPr>
        <w:autoSpaceDE w:val="0"/>
        <w:autoSpaceDN w:val="0"/>
        <w:adjustRightInd w:val="0"/>
        <w:jc w:val="both"/>
      </w:pPr>
      <w:r w:rsidRPr="00FE18C4">
        <w:t>В результате освоения дисциплины обучающийся должен:</w:t>
      </w:r>
    </w:p>
    <w:p w:rsidR="00050E76" w:rsidRPr="00FE18C4" w:rsidRDefault="00050E76" w:rsidP="00050E76">
      <w:pPr>
        <w:autoSpaceDE w:val="0"/>
        <w:autoSpaceDN w:val="0"/>
        <w:adjustRightInd w:val="0"/>
        <w:jc w:val="both"/>
      </w:pPr>
      <w:r w:rsidRPr="00FE18C4">
        <w:t>- знать структуру существующих источников информации</w:t>
      </w:r>
      <w:r w:rsidRPr="00FE18C4">
        <w:rPr>
          <w:bCs/>
        </w:rPr>
        <w:t xml:space="preserve">; </w:t>
      </w:r>
      <w:r w:rsidRPr="00FE18C4">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FE18C4">
        <w:rPr>
          <w:bCs/>
        </w:rPr>
        <w:t>.</w:t>
      </w:r>
    </w:p>
    <w:p w:rsidR="00050E76" w:rsidRPr="00FE18C4" w:rsidRDefault="00050E76" w:rsidP="00050E76">
      <w:pPr>
        <w:autoSpaceDE w:val="0"/>
        <w:autoSpaceDN w:val="0"/>
        <w:adjustRightInd w:val="0"/>
        <w:jc w:val="both"/>
      </w:pPr>
      <w:r w:rsidRPr="00FE18C4">
        <w:t>- уметь самостоятельно проводить отбор и анализ информационных источников, применять полученные знания для анализа проблем журналистики</w:t>
      </w:r>
      <w:r w:rsidRPr="00FE18C4">
        <w:rPr>
          <w:bCs/>
        </w:rPr>
        <w:t xml:space="preserve">; </w:t>
      </w:r>
      <w:r w:rsidRPr="00FE18C4">
        <w:t>составлять программу ис</w:t>
      </w:r>
      <w:r w:rsidRPr="00FE18C4">
        <w:lastRenderedPageBreak/>
        <w:t>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050E76" w:rsidRPr="00FE18C4" w:rsidRDefault="00050E76" w:rsidP="00050E76">
      <w:pPr>
        <w:autoSpaceDE w:val="0"/>
        <w:autoSpaceDN w:val="0"/>
        <w:adjustRightInd w:val="0"/>
        <w:jc w:val="both"/>
      </w:pPr>
      <w:r w:rsidRPr="00FE18C4">
        <w:t>- владеть методологией, методами и технологиями исследования в области журналистики</w:t>
      </w:r>
      <w:r w:rsidRPr="00FE18C4">
        <w:rPr>
          <w:bCs/>
        </w:rPr>
        <w:t xml:space="preserve">; </w:t>
      </w:r>
      <w:r w:rsidRPr="00FE18C4">
        <w:t>навыками разработки программы исследований.</w:t>
      </w:r>
    </w:p>
    <w:p w:rsidR="00050E76" w:rsidRPr="00FE18C4" w:rsidRDefault="00050E76" w:rsidP="00050E76">
      <w:pPr>
        <w:keepNext/>
        <w:jc w:val="both"/>
      </w:pPr>
    </w:p>
    <w:p w:rsidR="00050E76" w:rsidRPr="00FE18C4" w:rsidRDefault="00050E76" w:rsidP="00050E76">
      <w:pPr>
        <w:keepNext/>
        <w:jc w:val="both"/>
        <w:rPr>
          <w:rFonts w:eastAsia="Calibri"/>
        </w:rPr>
      </w:pPr>
      <w:r w:rsidRPr="00FE18C4">
        <w:rPr>
          <w:b/>
        </w:rPr>
        <w:t>Тема №12.</w:t>
      </w:r>
      <w:r w:rsidRPr="00FE18C4">
        <w:rPr>
          <w:rFonts w:eastAsia="Calibri"/>
        </w:rPr>
        <w:t xml:space="preserve"> Структурно-функциональный подход к анализу СМИ.</w:t>
      </w:r>
    </w:p>
    <w:p w:rsidR="00050E76" w:rsidRPr="00FE18C4" w:rsidRDefault="00050E76" w:rsidP="00050E76">
      <w:pPr>
        <w:autoSpaceDE w:val="0"/>
        <w:autoSpaceDN w:val="0"/>
        <w:adjustRightInd w:val="0"/>
        <w:jc w:val="both"/>
        <w:rPr>
          <w:rFonts w:eastAsia="Calibri"/>
        </w:rPr>
      </w:pPr>
      <w:r w:rsidRPr="00FE18C4">
        <w:rPr>
          <w:rFonts w:eastAsia="Calibri"/>
        </w:rPr>
        <w:t>Структурно-функциональный подход к анализу СМИ. СМИ как средство интеграции и стабилизации социальной системы (Т. Парсонс). «Массовые коммуникации, массовые вкусы и организованное социальное действие»: П. Лазарсфельд, Р. Мертон. Социальная коммуникация в контексте неофункционализма (Н. Луман). Модель структурной взаимозависимости между СМИ, аудиторией и социальной системой С. Болл-Рокича и М. ДеФлюера. Современные классификации функций и дисфункций СМИ. Критика структурного функционализма.  Критическая традиция анализа массовых коммуникаций. СМИ как инструмент социального господства и принуждения. Роль СМИ в формировании «культуриндустрии» и «одномерного человека» (М. Хоркхаймер, Т. Адорно, Г. Маркузе). Концепция гегемонии А. Грамши. СМИ и символическое конструирование идеологии (Дж. Томпсон). СМИ как источник мифологизации и форма контроля сознания (Г. Шиллер). Дж. Гербнер и Анненбергская школа коммуникаций: культивационный анализ телевидения. «Развлекая себя до смерти»: Н. Постман о деструктивном влиянии телевидения. Ограничения критической теории</w:t>
      </w:r>
    </w:p>
    <w:p w:rsidR="00050E76" w:rsidRPr="00FE18C4" w:rsidRDefault="00050E76" w:rsidP="00050E76">
      <w:pPr>
        <w:keepNext/>
        <w:jc w:val="both"/>
      </w:pPr>
    </w:p>
    <w:p w:rsidR="00050E76" w:rsidRPr="00FE18C4" w:rsidRDefault="00050E76" w:rsidP="00050E76">
      <w:pPr>
        <w:keepNext/>
        <w:jc w:val="both"/>
        <w:rPr>
          <w:rFonts w:eastAsia="Calibri"/>
        </w:rPr>
      </w:pPr>
      <w:r w:rsidRPr="00FE18C4">
        <w:rPr>
          <w:b/>
        </w:rPr>
        <w:t>Тема №13</w:t>
      </w:r>
      <w:r w:rsidRPr="00FE18C4">
        <w:rPr>
          <w:rFonts w:eastAsia="Calibri"/>
        </w:rPr>
        <w:t>. Социально-психологические теории эффектов СМИ.</w:t>
      </w:r>
    </w:p>
    <w:p w:rsidR="00050E76" w:rsidRPr="00FE18C4" w:rsidRDefault="00050E76" w:rsidP="00050E76">
      <w:pPr>
        <w:autoSpaceDE w:val="0"/>
        <w:autoSpaceDN w:val="0"/>
        <w:adjustRightInd w:val="0"/>
        <w:jc w:val="both"/>
        <w:rPr>
          <w:rFonts w:eastAsia="Calibri"/>
        </w:rPr>
      </w:pPr>
      <w:r w:rsidRPr="00FE18C4">
        <w:rPr>
          <w:rFonts w:eastAsia="Calibri"/>
        </w:rPr>
        <w:t>Теории «волшебной пули»: бихевиористский подход в исследованиях воздействия СМИ на аудиторию. Модель массовых коммуникаций Г. Лассуэлла, ее критика и дальнейшая разработка. «Общественное мнение» У. Липпманна: роль СМИ в процессе стереотипизации реальности. Теории селективного влияния СМИ. Избирательность аудитории в использовании СМИ для удовлетворения своих потребностей (Г. Комсток). Модель двухступенчатого потока массовой коммуникации Е. Каца и П. Лазарсфельда. Когнитивные теории эффектов СМК. Специфика исследований СМИ в русле когнитивной психологии. Модель «agenda setting» – анализ функций масс-медиа в процессе установления повестки дня (М. Маккомбс, Д. Шоу, Г. Цукер, Ш. Йенгар, Д. Киндер). Практическая значимость исследований эффектов СМИ</w:t>
      </w:r>
    </w:p>
    <w:p w:rsidR="00050E76" w:rsidRPr="00FE18C4" w:rsidRDefault="00050E76" w:rsidP="00050E76">
      <w:pPr>
        <w:keepNext/>
        <w:jc w:val="both"/>
      </w:pPr>
    </w:p>
    <w:p w:rsidR="00050E76" w:rsidRPr="00FE18C4" w:rsidRDefault="00050E76" w:rsidP="00050E76">
      <w:pPr>
        <w:keepNext/>
        <w:jc w:val="both"/>
        <w:rPr>
          <w:rFonts w:eastAsia="Calibri"/>
        </w:rPr>
      </w:pPr>
      <w:r w:rsidRPr="00FE18C4">
        <w:rPr>
          <w:b/>
        </w:rPr>
        <w:t>Тема №14</w:t>
      </w:r>
      <w:r w:rsidRPr="00FE18C4">
        <w:rPr>
          <w:rFonts w:eastAsia="Calibri"/>
        </w:rPr>
        <w:t>. Основные модели объяснения медиа-эффектов.</w:t>
      </w:r>
    </w:p>
    <w:p w:rsidR="00050E76" w:rsidRPr="00FE18C4" w:rsidRDefault="00050E76" w:rsidP="00050E76">
      <w:pPr>
        <w:autoSpaceDE w:val="0"/>
        <w:autoSpaceDN w:val="0"/>
        <w:adjustRightInd w:val="0"/>
        <w:jc w:val="both"/>
        <w:rPr>
          <w:rFonts w:eastAsia="Calibri"/>
        </w:rPr>
      </w:pPr>
      <w:r w:rsidRPr="00FE18C4">
        <w:rPr>
          <w:rFonts w:eastAsia="Calibri"/>
        </w:rPr>
        <w:t xml:space="preserve">Эффект прайминга. Активация прайминга. Концептуальные истоки изучения феномена прайминга. Традиции исследования прайминга. Факторы, усиливающие эффект прайминга (оценка ситуации, оправданность насилия, отождествление с персонажами, реальность событий, воспоминания о пережитом). Теории, объясняющие эффект прайминга (модель корзины, модель аккумуляторной батареи, синаптическая модель). Гипотеза культивации. Проект культурных индикаторов Дж. Гербнера (культивационный анализ, анализ процесса институализации, анализ системы сообщений). Теоретические основания гипотезы культивации. Методы и результаты исследования эффекта культивации. Диффузия инноваций посредством масс-медиа. Понятие диффузии инноваций. Категории принимающих инновации (новаторы, ранние последователи, раннее большинство, позднее большинство, отстающие). Этапы процесса диффузии инноваций и роль СМИ в этом процессе. Диффузия новостей. Теории использования СМИ для удовлетворения потребностей. Модели, объясняющие использование СМИ и его последствия (транзактная модель, модель поиска удовлетворения и активности аудитории, модель ожидания – оценки, модель использования и зависимости). Постулаты теории использования и удовлетворения. Современные исследования и критика теории использования и удовлетворения </w:t>
      </w:r>
    </w:p>
    <w:p w:rsidR="00050E76" w:rsidRPr="00FE18C4" w:rsidRDefault="00050E76" w:rsidP="00050E76">
      <w:pPr>
        <w:autoSpaceDE w:val="0"/>
        <w:autoSpaceDN w:val="0"/>
        <w:adjustRightInd w:val="0"/>
        <w:jc w:val="both"/>
        <w:rPr>
          <w:rFonts w:eastAsia="Calibri"/>
        </w:rPr>
      </w:pPr>
    </w:p>
    <w:p w:rsidR="00050E76" w:rsidRPr="00FE18C4" w:rsidRDefault="00050E76" w:rsidP="00050E76">
      <w:pPr>
        <w:autoSpaceDE w:val="0"/>
        <w:autoSpaceDN w:val="0"/>
        <w:adjustRightInd w:val="0"/>
        <w:jc w:val="both"/>
        <w:rPr>
          <w:rFonts w:eastAsia="Calibri"/>
        </w:rPr>
      </w:pPr>
      <w:r w:rsidRPr="00FE18C4">
        <w:rPr>
          <w:b/>
        </w:rPr>
        <w:t>Тема №15.</w:t>
      </w:r>
      <w:r w:rsidRPr="00FE18C4">
        <w:rPr>
          <w:rFonts w:eastAsia="Calibri"/>
        </w:rPr>
        <w:t xml:space="preserve"> Анализ массовых коммуникаций</w:t>
      </w:r>
    </w:p>
    <w:p w:rsidR="00050E76" w:rsidRPr="00FE18C4" w:rsidRDefault="00050E76" w:rsidP="00050E76">
      <w:pPr>
        <w:autoSpaceDE w:val="0"/>
        <w:autoSpaceDN w:val="0"/>
        <w:adjustRightInd w:val="0"/>
        <w:jc w:val="both"/>
        <w:rPr>
          <w:rFonts w:eastAsia="Calibri"/>
        </w:rPr>
      </w:pPr>
      <w:r w:rsidRPr="00FE18C4">
        <w:rPr>
          <w:rFonts w:eastAsia="Calibri"/>
        </w:rPr>
        <w:lastRenderedPageBreak/>
        <w:t xml:space="preserve">СМИ как средство конструирования социальных проблем в концепции «публичных арен» С. Хилгартнера и Ч.Л. Боска. Методология риторической деконструкции дискурса СМИ Д. Китсьюза и П. Ибарры. Роль СМИ в формировании общественного мнения: конструктивистская модель Ж-П. Пажеса. Концепция «спирали умолчания» Э. Ноэль-Нойман. Интерпретативная функция медиа-дискурсов (У. Гемсон). СМИ как создатели художественных миров (Г. Почепцов). Ограничения и возможности интерпретативного анализа массовых коммуникаций. Массовые коммуникации в контексте структурализма. Марксистский структурализм: СМИ в концепции идеологии Л. Альтюссера. Производство культуры и место СМИ в социокультурном цикле: «Социодинамика культуры» А. Моля. Семиологический анализ СМИ. Модель кодирования/декодирования массовой информации С. Холла. Дискурсивная модель Дж. Фиске. Семиологический анализ кодов телевидения. Критика структурализма. Массовые коммуникации в постмодернистской перспективе. </w:t>
      </w:r>
    </w:p>
    <w:p w:rsidR="00050E76" w:rsidRPr="00FE18C4" w:rsidRDefault="00050E76" w:rsidP="00050E76">
      <w:pPr>
        <w:autoSpaceDE w:val="0"/>
        <w:autoSpaceDN w:val="0"/>
        <w:adjustRightInd w:val="0"/>
        <w:jc w:val="both"/>
        <w:rPr>
          <w:rFonts w:eastAsia="Calibri"/>
        </w:rPr>
      </w:pPr>
    </w:p>
    <w:p w:rsidR="00050E76" w:rsidRPr="00FE18C4" w:rsidRDefault="00050E76" w:rsidP="00050E76">
      <w:pPr>
        <w:autoSpaceDE w:val="0"/>
        <w:autoSpaceDN w:val="0"/>
        <w:adjustRightInd w:val="0"/>
        <w:jc w:val="both"/>
        <w:rPr>
          <w:rFonts w:eastAsia="Calibri"/>
        </w:rPr>
      </w:pPr>
      <w:r w:rsidRPr="00FE18C4">
        <w:rPr>
          <w:b/>
        </w:rPr>
        <w:t>Тема №16.</w:t>
      </w:r>
      <w:r w:rsidRPr="00FE18C4">
        <w:t xml:space="preserve"> </w:t>
      </w:r>
      <w:r w:rsidRPr="00FE18C4">
        <w:rPr>
          <w:rFonts w:eastAsia="Calibri"/>
        </w:rPr>
        <w:t>Нормативные теории СМИ.</w:t>
      </w:r>
    </w:p>
    <w:p w:rsidR="00050E76" w:rsidRPr="00FE18C4" w:rsidRDefault="00050E76" w:rsidP="00050E76">
      <w:pPr>
        <w:autoSpaceDE w:val="0"/>
        <w:autoSpaceDN w:val="0"/>
        <w:adjustRightInd w:val="0"/>
        <w:jc w:val="both"/>
        <w:rPr>
          <w:rFonts w:eastAsia="Calibri"/>
        </w:rPr>
      </w:pPr>
      <w:r w:rsidRPr="00FE18C4">
        <w:rPr>
          <w:rFonts w:eastAsia="Calibri"/>
        </w:rPr>
        <w:t>Проблема взаимодействия СМИ и государства. «Четыре теории прессы» (Ф. Сиберт, У. Шрамм, Т. Питерсон). Авторитарная теория прессы: СМИ – инструмент обеспечения власти монарха. Либертарианская теория прессы: СМИ свободны и независимы от государства. Теория социальной ответственности прессы: СМИ должны служить интересам общества. Советская коммунистическая теория прессы: СМИ – проводник идеологии советского государства и коммунистической партии. Нормативная модель массовой коммуникации Д. МакКуэйла. Проблема реализации нормативных принципов деятельности СМИ на практике.</w:t>
      </w:r>
    </w:p>
    <w:p w:rsidR="00AE6FBB" w:rsidRPr="00FE18C4" w:rsidRDefault="00AE6FBB" w:rsidP="00AE6FBB">
      <w:pPr>
        <w:pStyle w:val="aa"/>
        <w:shd w:val="clear" w:color="auto" w:fill="FFFFFF"/>
        <w:jc w:val="both"/>
      </w:pPr>
    </w:p>
    <w:p w:rsidR="003A71E4" w:rsidRPr="00FE18C4" w:rsidRDefault="000662AB" w:rsidP="00F803A3">
      <w:pPr>
        <w:tabs>
          <w:tab w:val="left" w:pos="900"/>
        </w:tabs>
        <w:ind w:firstLine="709"/>
        <w:jc w:val="both"/>
        <w:rPr>
          <w:b/>
        </w:rPr>
      </w:pPr>
      <w:r w:rsidRPr="00FE18C4">
        <w:rPr>
          <w:b/>
        </w:rPr>
        <w:t>5</w:t>
      </w:r>
      <w:r w:rsidR="00F803A3" w:rsidRPr="00FE18C4">
        <w:rPr>
          <w:b/>
        </w:rPr>
        <w:t>. Перечень учебно-методического обеспечения для самостоятельной работы обучающихся по дисциплине</w:t>
      </w:r>
    </w:p>
    <w:p w:rsidR="00FE18C4" w:rsidRPr="00FE18C4" w:rsidRDefault="00050E76" w:rsidP="00FE18C4">
      <w:pPr>
        <w:numPr>
          <w:ilvl w:val="0"/>
          <w:numId w:val="4"/>
        </w:numPr>
        <w:tabs>
          <w:tab w:val="left" w:pos="284"/>
        </w:tabs>
        <w:ind w:left="0" w:firstLine="0"/>
        <w:contextualSpacing/>
        <w:jc w:val="both"/>
        <w:rPr>
          <w:rFonts w:eastAsia="Calibri"/>
          <w:lang w:eastAsia="en-US"/>
        </w:rPr>
      </w:pPr>
      <w:r w:rsidRPr="00FE18C4">
        <w:rPr>
          <w:rFonts w:eastAsia="Calibri"/>
          <w:lang w:eastAsia="en-US"/>
        </w:rPr>
        <w:t>Методические рекомендации для аспирантов по освоению дисциплины «Журналистика»/ В.А. Евдокимов</w:t>
      </w:r>
      <w:r w:rsidR="00772FE0" w:rsidRPr="00FE18C4">
        <w:rPr>
          <w:rFonts w:eastAsia="Calibri"/>
          <w:lang w:eastAsia="en-US"/>
        </w:rPr>
        <w:t>. – Омск: Изд-во Омской гуманитарной академии, 20</w:t>
      </w:r>
      <w:r w:rsidR="000662AB" w:rsidRPr="00FE18C4">
        <w:rPr>
          <w:rFonts w:eastAsia="Calibri"/>
          <w:lang w:eastAsia="en-US"/>
        </w:rPr>
        <w:t>22</w:t>
      </w:r>
      <w:r w:rsidR="00772FE0" w:rsidRPr="00FE18C4">
        <w:rPr>
          <w:rFonts w:eastAsia="Calibri"/>
          <w:lang w:eastAsia="en-US"/>
        </w:rPr>
        <w:t xml:space="preserve">. </w:t>
      </w:r>
      <w:bookmarkStart w:id="6" w:name="_Hlk99829115"/>
    </w:p>
    <w:p w:rsidR="00FE18C4" w:rsidRPr="00FE18C4" w:rsidRDefault="00FE18C4" w:rsidP="00FE18C4">
      <w:pPr>
        <w:numPr>
          <w:ilvl w:val="0"/>
          <w:numId w:val="4"/>
        </w:numPr>
        <w:tabs>
          <w:tab w:val="left" w:pos="284"/>
        </w:tabs>
        <w:ind w:left="0" w:firstLine="0"/>
        <w:contextualSpacing/>
        <w:jc w:val="both"/>
        <w:rPr>
          <w:rFonts w:eastAsia="Calibri"/>
          <w:lang w:eastAsia="en-US"/>
        </w:rPr>
      </w:pPr>
      <w:r w:rsidRPr="00FE18C4">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B5412">
        <w:t>№28</w:t>
      </w:r>
      <w:r w:rsidRPr="00FE18C4">
        <w:t>.</w:t>
      </w:r>
    </w:p>
    <w:p w:rsidR="00FE18C4" w:rsidRPr="00FE18C4" w:rsidRDefault="00FE18C4" w:rsidP="00FE18C4">
      <w:pPr>
        <w:numPr>
          <w:ilvl w:val="0"/>
          <w:numId w:val="4"/>
        </w:numPr>
        <w:tabs>
          <w:tab w:val="left" w:pos="284"/>
        </w:tabs>
        <w:ind w:left="0" w:firstLine="0"/>
        <w:contextualSpacing/>
        <w:jc w:val="both"/>
        <w:rPr>
          <w:rFonts w:eastAsia="Calibri"/>
          <w:lang w:eastAsia="en-US"/>
        </w:rPr>
      </w:pPr>
      <w:r w:rsidRPr="00FE18C4">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B5412">
        <w:t>№28</w:t>
      </w:r>
      <w:r w:rsidRPr="00FE18C4">
        <w:t>.</w:t>
      </w:r>
    </w:p>
    <w:p w:rsidR="004C6559" w:rsidRPr="00FE18C4" w:rsidRDefault="00FE18C4" w:rsidP="00FE18C4">
      <w:pPr>
        <w:numPr>
          <w:ilvl w:val="0"/>
          <w:numId w:val="4"/>
        </w:numPr>
        <w:tabs>
          <w:tab w:val="left" w:pos="284"/>
        </w:tabs>
        <w:ind w:left="0" w:firstLine="0"/>
        <w:contextualSpacing/>
        <w:jc w:val="both"/>
        <w:rPr>
          <w:rFonts w:eastAsia="Calibri"/>
          <w:lang w:eastAsia="en-US"/>
        </w:rPr>
      </w:pPr>
      <w:r w:rsidRPr="00FE18C4">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B5412">
        <w:t>№28</w:t>
      </w:r>
      <w:bookmarkEnd w:id="6"/>
    </w:p>
    <w:p w:rsidR="00423740" w:rsidRPr="00FE18C4" w:rsidRDefault="004C6559" w:rsidP="00772FE0">
      <w:pPr>
        <w:ind w:firstLine="709"/>
        <w:jc w:val="both"/>
        <w:rPr>
          <w:b/>
        </w:rPr>
      </w:pPr>
      <w:r w:rsidRPr="00FE18C4">
        <w:rPr>
          <w:b/>
        </w:rPr>
        <w:t>6</w:t>
      </w:r>
      <w:r w:rsidR="007F4B97" w:rsidRPr="00FE18C4">
        <w:rPr>
          <w:b/>
        </w:rPr>
        <w:t>.</w:t>
      </w:r>
      <w:r w:rsidR="007865CB" w:rsidRPr="00FE18C4">
        <w:rPr>
          <w:b/>
        </w:rPr>
        <w:t xml:space="preserve"> </w:t>
      </w:r>
      <w:r w:rsidR="00785842" w:rsidRPr="00FE18C4">
        <w:rPr>
          <w:b/>
        </w:rPr>
        <w:t>Перечень основной и дополнительной учебной литературы, необ</w:t>
      </w:r>
      <w:r w:rsidR="00772FE0" w:rsidRPr="00FE18C4">
        <w:rPr>
          <w:b/>
        </w:rPr>
        <w:t>ходимой для освоения дисциплины</w:t>
      </w:r>
    </w:p>
    <w:p w:rsidR="00051018" w:rsidRPr="00FE18C4" w:rsidRDefault="00051018" w:rsidP="00772FE0">
      <w:pPr>
        <w:tabs>
          <w:tab w:val="left" w:pos="142"/>
          <w:tab w:val="left" w:pos="406"/>
        </w:tabs>
        <w:jc w:val="both"/>
        <w:rPr>
          <w:b/>
          <w:bCs/>
          <w:i/>
        </w:rPr>
      </w:pPr>
    </w:p>
    <w:p w:rsidR="00050E76" w:rsidRPr="00FE18C4" w:rsidRDefault="00051018" w:rsidP="00050E76">
      <w:pPr>
        <w:tabs>
          <w:tab w:val="left" w:pos="406"/>
        </w:tabs>
        <w:jc w:val="both"/>
        <w:rPr>
          <w:b/>
          <w:bCs/>
          <w:i/>
        </w:rPr>
      </w:pPr>
      <w:r w:rsidRPr="00FE18C4">
        <w:rPr>
          <w:b/>
          <w:bCs/>
          <w:i/>
        </w:rPr>
        <w:tab/>
      </w:r>
      <w:r w:rsidRPr="00FE18C4">
        <w:rPr>
          <w:b/>
          <w:bCs/>
          <w:i/>
        </w:rPr>
        <w:tab/>
      </w:r>
      <w:r w:rsidR="00050E76" w:rsidRPr="00FE18C4">
        <w:rPr>
          <w:b/>
          <w:bCs/>
          <w:i/>
        </w:rPr>
        <w:t>Основная:</w:t>
      </w:r>
    </w:p>
    <w:p w:rsidR="00050E76" w:rsidRPr="00FE18C4" w:rsidRDefault="00050E76" w:rsidP="00050E76">
      <w:pPr>
        <w:numPr>
          <w:ilvl w:val="0"/>
          <w:numId w:val="26"/>
        </w:numPr>
        <w:jc w:val="both"/>
      </w:pPr>
      <w:r w:rsidRPr="00FE18C4">
        <w:rPr>
          <w:iCs/>
        </w:rPr>
        <w:t>Колесниченко, А. В.</w:t>
      </w:r>
      <w:r w:rsidRPr="00FE18C4">
        <w:rPr>
          <w:i/>
          <w:iCs/>
        </w:rPr>
        <w:t xml:space="preserve"> </w:t>
      </w:r>
      <w:r w:rsidRPr="00FE18C4">
        <w:t xml:space="preserve">Основы журналистской деятельности : учебное пособие для вузов / А. В. Колесниченко. — 2-е изд., перераб. и доп. — Москва : Издательство Юрайт, 2019. — 341 с. — (Авторский учебник). — ISBN 978-5-534-05559-7. — Текст : электронный // ЭБС Юрайт [сайт]. — URL: </w:t>
      </w:r>
      <w:hyperlink r:id="rId8" w:history="1">
        <w:r w:rsidR="001D3B43">
          <w:rPr>
            <w:rStyle w:val="a8"/>
          </w:rPr>
          <w:t>https://biblio-online.ru/bcode/441492</w:t>
        </w:r>
      </w:hyperlink>
      <w:r w:rsidRPr="00FE18C4">
        <w:t xml:space="preserve"> </w:t>
      </w:r>
    </w:p>
    <w:p w:rsidR="00050E76" w:rsidRPr="00FE18C4" w:rsidRDefault="00050E76" w:rsidP="00050E76">
      <w:pPr>
        <w:numPr>
          <w:ilvl w:val="0"/>
          <w:numId w:val="26"/>
        </w:numPr>
        <w:jc w:val="both"/>
        <w:rPr>
          <w:b/>
          <w:bCs/>
          <w:i/>
        </w:rPr>
      </w:pPr>
      <w:r w:rsidRPr="00FE18C4">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w:t>
      </w:r>
      <w:r w:rsidRPr="00FE18C4">
        <w:lastRenderedPageBreak/>
        <w:t xml:space="preserve">// ЭБС </w:t>
      </w:r>
      <w:r w:rsidRPr="00FE18C4">
        <w:rPr>
          <w:lang w:val="en-US"/>
        </w:rPr>
        <w:t>IPRBooks</w:t>
      </w:r>
      <w:r w:rsidRPr="00FE18C4">
        <w:t xml:space="preserve"> [сайт]. —  </w:t>
      </w:r>
      <w:r w:rsidRPr="00FE18C4">
        <w:rPr>
          <w:lang w:val="en-US"/>
        </w:rPr>
        <w:t>URL</w:t>
      </w:r>
      <w:r w:rsidRPr="00FE18C4">
        <w:t xml:space="preserve">:  </w:t>
      </w:r>
      <w:r w:rsidRPr="00FE18C4">
        <w:rPr>
          <w:shd w:val="clear" w:color="auto" w:fill="FCFCFC"/>
        </w:rPr>
        <w:t xml:space="preserve"> </w:t>
      </w:r>
      <w:r w:rsidRPr="00FE18C4">
        <w:t xml:space="preserve">Режим доступа: </w:t>
      </w:r>
      <w:hyperlink r:id="rId9" w:history="1">
        <w:r w:rsidR="001D3B43">
          <w:rPr>
            <w:rStyle w:val="a8"/>
          </w:rPr>
          <w:t>http://www.iprbookshop.ru/51641.html</w:t>
        </w:r>
      </w:hyperlink>
    </w:p>
    <w:p w:rsidR="00050E76" w:rsidRPr="00FE18C4" w:rsidRDefault="00050E76" w:rsidP="00050E76">
      <w:pPr>
        <w:ind w:left="720"/>
        <w:jc w:val="both"/>
        <w:rPr>
          <w:b/>
          <w:bCs/>
          <w:i/>
        </w:rPr>
      </w:pPr>
    </w:p>
    <w:p w:rsidR="00050E76" w:rsidRPr="00FE18C4" w:rsidRDefault="00050E76" w:rsidP="00050E76">
      <w:pPr>
        <w:jc w:val="both"/>
        <w:rPr>
          <w:b/>
          <w:bCs/>
          <w:i/>
        </w:rPr>
      </w:pPr>
      <w:r w:rsidRPr="00FE18C4">
        <w:rPr>
          <w:b/>
          <w:bCs/>
          <w:i/>
        </w:rPr>
        <w:t>Дополнительная:</w:t>
      </w:r>
    </w:p>
    <w:p w:rsidR="00050E76" w:rsidRPr="00FE18C4" w:rsidRDefault="00050E76" w:rsidP="00050E76">
      <w:pPr>
        <w:numPr>
          <w:ilvl w:val="0"/>
          <w:numId w:val="27"/>
        </w:numPr>
        <w:jc w:val="both"/>
      </w:pPr>
      <w:r w:rsidRPr="00FE18C4">
        <w:rPr>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Pr="00FE18C4">
        <w:t xml:space="preserve"> Текст : электронный // ЭБС </w:t>
      </w:r>
      <w:r w:rsidRPr="00FE18C4">
        <w:rPr>
          <w:lang w:val="en-US"/>
        </w:rPr>
        <w:t>IPRBooks</w:t>
      </w:r>
      <w:r w:rsidRPr="00FE18C4">
        <w:t xml:space="preserve"> [сайт]. —  </w:t>
      </w:r>
      <w:r w:rsidRPr="00FE18C4">
        <w:rPr>
          <w:lang w:val="en-US"/>
        </w:rPr>
        <w:t>URL</w:t>
      </w:r>
      <w:r w:rsidRPr="00FE18C4">
        <w:t xml:space="preserve">:  </w:t>
      </w:r>
      <w:r w:rsidRPr="00FE18C4">
        <w:rPr>
          <w:shd w:val="clear" w:color="auto" w:fill="FCFCFC"/>
        </w:rPr>
        <w:t xml:space="preserve"> Режим доступа: </w:t>
      </w:r>
      <w:hyperlink r:id="rId10" w:history="1">
        <w:r w:rsidR="001D3B43">
          <w:rPr>
            <w:rStyle w:val="a8"/>
            <w:shd w:val="clear" w:color="auto" w:fill="FCFCFC"/>
          </w:rPr>
          <w:t>http://www.iprbookshop.ru/75003.html</w:t>
        </w:r>
      </w:hyperlink>
    </w:p>
    <w:p w:rsidR="00050E76" w:rsidRPr="00FE18C4" w:rsidRDefault="00050E76" w:rsidP="00050E76">
      <w:pPr>
        <w:ind w:left="720"/>
        <w:jc w:val="both"/>
      </w:pPr>
    </w:p>
    <w:p w:rsidR="00AD5C2B" w:rsidRPr="00FE18C4" w:rsidRDefault="00050E76" w:rsidP="00050E76">
      <w:pPr>
        <w:numPr>
          <w:ilvl w:val="0"/>
          <w:numId w:val="27"/>
        </w:numPr>
        <w:jc w:val="both"/>
      </w:pPr>
      <w:r w:rsidRPr="00FE18C4">
        <w:t xml:space="preserve">В творческой лаборатории журналиста [Электронный ресурс] : учебно-практическое пособие для студентов вузов / сост. В. М. Кривошеевпод ред. В. М. Кривошеев. — Электрон. текстовые данные. — М. : Логос, 2016. — 192 c. — 978-5-98704-576-3. — Текст : электронный // ЭБС </w:t>
      </w:r>
      <w:r w:rsidRPr="00FE18C4">
        <w:rPr>
          <w:lang w:val="en-US"/>
        </w:rPr>
        <w:t>IPRBooks</w:t>
      </w:r>
      <w:r w:rsidRPr="00FE18C4">
        <w:t xml:space="preserve"> [сайт]. —  </w:t>
      </w:r>
      <w:r w:rsidRPr="00FE18C4">
        <w:rPr>
          <w:lang w:val="en-US"/>
        </w:rPr>
        <w:t>URL</w:t>
      </w:r>
      <w:r w:rsidRPr="00FE18C4">
        <w:t xml:space="preserve">:  </w:t>
      </w:r>
      <w:r w:rsidRPr="00FE18C4">
        <w:rPr>
          <w:shd w:val="clear" w:color="auto" w:fill="FCFCFC"/>
        </w:rPr>
        <w:t xml:space="preserve"> </w:t>
      </w:r>
      <w:r w:rsidRPr="00FE18C4">
        <w:t xml:space="preserve">Режим доступа: </w:t>
      </w:r>
      <w:hyperlink r:id="rId11" w:history="1">
        <w:r w:rsidR="001D3B43">
          <w:rPr>
            <w:rStyle w:val="a8"/>
          </w:rPr>
          <w:t>http://www.iprbookshop.ru/66420.html</w:t>
        </w:r>
      </w:hyperlink>
    </w:p>
    <w:p w:rsidR="00857707" w:rsidRPr="00FE18C4" w:rsidRDefault="00857707" w:rsidP="00051018">
      <w:pPr>
        <w:tabs>
          <w:tab w:val="left" w:pos="993"/>
        </w:tabs>
        <w:ind w:firstLine="709"/>
        <w:jc w:val="both"/>
        <w:rPr>
          <w:shd w:val="clear" w:color="auto" w:fill="FCFCFC"/>
        </w:rPr>
      </w:pPr>
    </w:p>
    <w:p w:rsidR="00AE6FBB" w:rsidRPr="00FE18C4" w:rsidRDefault="00AE6FBB" w:rsidP="004C6559">
      <w:pPr>
        <w:pStyle w:val="a5"/>
        <w:numPr>
          <w:ilvl w:val="0"/>
          <w:numId w:val="25"/>
        </w:numPr>
        <w:rPr>
          <w:rFonts w:ascii="Times New Roman" w:hAnsi="Times New Roman"/>
          <w:b/>
          <w:sz w:val="24"/>
          <w:szCs w:val="24"/>
        </w:rPr>
      </w:pPr>
      <w:r w:rsidRPr="00FE18C4">
        <w:rPr>
          <w:rFonts w:ascii="Times New Roman" w:hAnsi="Times New Roman"/>
          <w:b/>
          <w:sz w:val="24"/>
          <w:szCs w:val="24"/>
        </w:rPr>
        <w:t>Перечень ресурсов информационно-телекоммуникационной сети «Интернет»</w:t>
      </w:r>
      <w:r w:rsidRPr="00FE18C4">
        <w:rPr>
          <w:b/>
          <w:sz w:val="24"/>
          <w:szCs w:val="24"/>
        </w:rPr>
        <w:t xml:space="preserve"> </w:t>
      </w:r>
      <w:r w:rsidRPr="00FE18C4">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ЭБС </w:t>
      </w:r>
      <w:r w:rsidRPr="00FE18C4">
        <w:rPr>
          <w:rFonts w:ascii="Times New Roman" w:hAnsi="Times New Roman"/>
          <w:sz w:val="24"/>
          <w:szCs w:val="24"/>
          <w:lang w:val="en-US"/>
        </w:rPr>
        <w:t>IPRBooks</w:t>
      </w:r>
      <w:r w:rsidRPr="00FE18C4">
        <w:rPr>
          <w:rFonts w:ascii="Times New Roman" w:hAnsi="Times New Roman"/>
          <w:sz w:val="24"/>
          <w:szCs w:val="24"/>
        </w:rPr>
        <w:t xml:space="preserve">  Режим доступа: </w:t>
      </w:r>
      <w:hyperlink r:id="rId12" w:history="1">
        <w:r w:rsidR="001D3B43">
          <w:rPr>
            <w:rStyle w:val="a8"/>
            <w:rFonts w:ascii="Times New Roman" w:hAnsi="Times New Roman"/>
            <w:sz w:val="24"/>
            <w:szCs w:val="24"/>
          </w:rPr>
          <w:t>http://www.iprbookshop.ru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ЭБС издательства «Юрайт» Режим доступа: </w:t>
      </w:r>
      <w:hyperlink r:id="rId13" w:history="1">
        <w:r w:rsidR="001D3B43">
          <w:rPr>
            <w:rStyle w:val="a8"/>
            <w:rFonts w:ascii="Times New Roman" w:hAnsi="Times New Roman"/>
            <w:sz w:val="24"/>
            <w:szCs w:val="24"/>
          </w:rPr>
          <w:t>http://biblio-online.ru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Единое окно доступа к образовательным ресурсам. Режим доступа: </w:t>
      </w:r>
      <w:hyperlink r:id="rId14" w:history="1">
        <w:r w:rsidR="001D3B43">
          <w:rPr>
            <w:rStyle w:val="a8"/>
            <w:rFonts w:ascii="Times New Roman" w:hAnsi="Times New Roman"/>
            <w:sz w:val="24"/>
            <w:szCs w:val="24"/>
          </w:rPr>
          <w:t>http://window.edu.ru/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Научная электронная библиотека e-library.ru Режим доступа: </w:t>
      </w:r>
      <w:hyperlink r:id="rId15" w:history="1">
        <w:r w:rsidR="001D3B43">
          <w:rPr>
            <w:rStyle w:val="a8"/>
            <w:rFonts w:ascii="Times New Roman" w:hAnsi="Times New Roman"/>
            <w:sz w:val="24"/>
            <w:szCs w:val="24"/>
          </w:rPr>
          <w:t>http://elibrary.ru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Ресурсы издательства Elsevier Режим доступа:  </w:t>
      </w:r>
      <w:hyperlink r:id="rId16" w:history="1">
        <w:r w:rsidR="001D3B43">
          <w:rPr>
            <w:rStyle w:val="a8"/>
            <w:rFonts w:ascii="Times New Roman" w:hAnsi="Times New Roman"/>
            <w:sz w:val="24"/>
            <w:szCs w:val="24"/>
          </w:rPr>
          <w:t>http://www.sciencedirect.com</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Федеральный портал «Российское образование» Режим доступа:  </w:t>
      </w:r>
      <w:hyperlink r:id="rId17" w:history="1">
        <w:r w:rsidR="005D25E2">
          <w:rPr>
            <w:rStyle w:val="a8"/>
            <w:rFonts w:ascii="Times New Roman" w:hAnsi="Times New Roman"/>
            <w:sz w:val="24"/>
            <w:szCs w:val="24"/>
          </w:rPr>
          <w:t>www.edu.ru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Журналы Кембриджского университета Режим доступа: </w:t>
      </w:r>
      <w:hyperlink r:id="rId18" w:history="1">
        <w:r w:rsidR="001D3B43">
          <w:rPr>
            <w:rStyle w:val="a8"/>
            <w:rFonts w:ascii="Times New Roman" w:hAnsi="Times New Roman"/>
            <w:sz w:val="24"/>
            <w:szCs w:val="24"/>
          </w:rPr>
          <w:t>http://journals.cambridge.org</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Журналы Оксфордского университета Режим доступа:  </w:t>
      </w:r>
      <w:hyperlink r:id="rId19" w:history="1">
        <w:r w:rsidR="001D3B43">
          <w:rPr>
            <w:rStyle w:val="a8"/>
            <w:rFonts w:ascii="Times New Roman" w:hAnsi="Times New Roman"/>
            <w:sz w:val="24"/>
            <w:szCs w:val="24"/>
          </w:rPr>
          <w:t>http://www.oxfordjoumals.org</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Словари и энциклопедии на Академике Режим доступа: </w:t>
      </w:r>
      <w:hyperlink r:id="rId20" w:history="1">
        <w:r w:rsidR="001D3B43">
          <w:rPr>
            <w:rStyle w:val="a8"/>
            <w:rFonts w:ascii="Times New Roman" w:hAnsi="Times New Roman"/>
            <w:sz w:val="24"/>
            <w:szCs w:val="24"/>
          </w:rPr>
          <w:t>http://dic.academic.ru/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D3B43">
          <w:rPr>
            <w:rStyle w:val="a8"/>
            <w:rFonts w:ascii="Times New Roman" w:hAnsi="Times New Roman"/>
            <w:sz w:val="24"/>
            <w:szCs w:val="24"/>
          </w:rPr>
          <w:t>http://www.benran.ru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Сайт Госкомстата РФ. Режим доступа: </w:t>
      </w:r>
      <w:hyperlink r:id="rId22" w:history="1">
        <w:r w:rsidR="001D3B43">
          <w:rPr>
            <w:rStyle w:val="a8"/>
            <w:rFonts w:ascii="Times New Roman" w:hAnsi="Times New Roman"/>
            <w:sz w:val="24"/>
            <w:szCs w:val="24"/>
          </w:rPr>
          <w:t>http://www.gks.ru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Сайт Российской государственной библиотеки. Режим доступа: </w:t>
      </w:r>
      <w:hyperlink r:id="rId23" w:history="1">
        <w:r w:rsidR="001D3B43">
          <w:rPr>
            <w:rStyle w:val="a8"/>
            <w:rFonts w:ascii="Times New Roman" w:hAnsi="Times New Roman"/>
            <w:sz w:val="24"/>
            <w:szCs w:val="24"/>
          </w:rPr>
          <w:t>http://diss.rsl.ru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D3B43">
          <w:rPr>
            <w:rStyle w:val="a8"/>
            <w:rFonts w:ascii="Times New Roman" w:hAnsi="Times New Roman"/>
            <w:sz w:val="24"/>
            <w:szCs w:val="24"/>
          </w:rPr>
          <w:t>http://ru.spinform.ru</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lang w:val="en-US"/>
        </w:rPr>
        <w:t xml:space="preserve">EBSCO. Open Dissertations </w:t>
      </w:r>
      <w:hyperlink r:id="rId25" w:history="1">
        <w:r w:rsidRPr="00FE18C4">
          <w:rPr>
            <w:rStyle w:val="a8"/>
            <w:rFonts w:ascii="Times New Roman" w:eastAsia="Times New Roman" w:hAnsi="Times New Roman"/>
            <w:color w:val="auto"/>
            <w:sz w:val="24"/>
            <w:szCs w:val="24"/>
            <w:lang w:val="en-US" w:eastAsia="ru-RU"/>
          </w:rPr>
          <w:t>www.opendissertations.org</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lang w:val="en-US"/>
        </w:rPr>
        <w:t xml:space="preserve">Open Access Theses and Dissertations </w:t>
      </w:r>
      <w:hyperlink r:id="rId26" w:history="1">
        <w:r w:rsidRPr="00FE18C4">
          <w:rPr>
            <w:rStyle w:val="a8"/>
            <w:rFonts w:ascii="Times New Roman" w:eastAsia="Times New Roman" w:hAnsi="Times New Roman"/>
            <w:color w:val="auto"/>
            <w:sz w:val="24"/>
            <w:szCs w:val="24"/>
            <w:lang w:val="en-US" w:eastAsia="ru-RU"/>
          </w:rPr>
          <w:t>www.oatd.org</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lang w:val="en-US"/>
        </w:rPr>
        <w:t xml:space="preserve">Directory of Open Access Journals </w:t>
      </w:r>
      <w:hyperlink r:id="rId27" w:history="1">
        <w:r w:rsidRPr="00FE18C4">
          <w:rPr>
            <w:rStyle w:val="a8"/>
            <w:rFonts w:ascii="Times New Roman" w:eastAsia="Times New Roman" w:hAnsi="Times New Roman"/>
            <w:color w:val="auto"/>
            <w:sz w:val="24"/>
            <w:szCs w:val="24"/>
            <w:lang w:val="en-US" w:eastAsia="ru-RU"/>
          </w:rPr>
          <w:t>www.doaj.org</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lang w:val="en-US"/>
        </w:rPr>
        <w:t xml:space="preserve">Elsevier Open Access </w:t>
      </w:r>
      <w:hyperlink r:id="rId28" w:history="1">
        <w:r w:rsidRPr="00FE18C4">
          <w:rPr>
            <w:rStyle w:val="a8"/>
            <w:rFonts w:ascii="Times New Roman" w:eastAsia="Times New Roman" w:hAnsi="Times New Roman"/>
            <w:color w:val="auto"/>
            <w:sz w:val="24"/>
            <w:szCs w:val="24"/>
            <w:lang w:val="en-US" w:eastAsia="ru-RU"/>
          </w:rPr>
          <w:t>www.elsevier.com/about/open-access</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FE18C4">
        <w:rPr>
          <w:rFonts w:ascii="Times New Roman" w:hAnsi="Times New Roman"/>
          <w:sz w:val="24"/>
          <w:szCs w:val="24"/>
          <w:lang w:val="en-US"/>
        </w:rPr>
        <w:t xml:space="preserve">SpringerOpen </w:t>
      </w:r>
      <w:hyperlink r:id="rId29" w:history="1">
        <w:r w:rsidRPr="00FE18C4">
          <w:rPr>
            <w:rStyle w:val="a8"/>
            <w:rFonts w:ascii="Times New Roman" w:eastAsia="Times New Roman" w:hAnsi="Times New Roman"/>
            <w:color w:val="auto"/>
            <w:sz w:val="24"/>
            <w:szCs w:val="24"/>
            <w:lang w:val="en-US" w:eastAsia="ru-RU"/>
          </w:rPr>
          <w:t>www.springeropen.com</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lang w:val="en-US"/>
        </w:rPr>
        <w:t xml:space="preserve">Taylor &amp; Francis Open Access </w:t>
      </w:r>
      <w:hyperlink r:id="rId30" w:history="1">
        <w:r w:rsidRPr="00FE18C4">
          <w:rPr>
            <w:rStyle w:val="a8"/>
            <w:rFonts w:ascii="Times New Roman" w:hAnsi="Times New Roman"/>
            <w:color w:val="auto"/>
            <w:sz w:val="24"/>
            <w:szCs w:val="24"/>
            <w:lang w:val="en-US"/>
          </w:rPr>
          <w:t>www.tandfonline.com</w:t>
        </w:r>
      </w:hyperlink>
    </w:p>
    <w:p w:rsidR="00AE6FBB" w:rsidRPr="00FE18C4"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FE18C4">
        <w:rPr>
          <w:rFonts w:ascii="Times New Roman" w:hAnsi="Times New Roman"/>
          <w:sz w:val="24"/>
          <w:szCs w:val="24"/>
        </w:rPr>
        <w:t xml:space="preserve">ResearchBib </w:t>
      </w:r>
      <w:hyperlink r:id="rId31" w:history="1">
        <w:r w:rsidRPr="00FE18C4">
          <w:rPr>
            <w:rStyle w:val="a8"/>
            <w:rFonts w:ascii="Times New Roman" w:hAnsi="Times New Roman"/>
            <w:color w:val="auto"/>
            <w:sz w:val="24"/>
            <w:szCs w:val="24"/>
          </w:rPr>
          <w:t>www.researchbib.com</w:t>
        </w:r>
      </w:hyperlink>
    </w:p>
    <w:p w:rsidR="00AE6FBB" w:rsidRPr="00FE18C4" w:rsidRDefault="00AE6FBB" w:rsidP="00AE6FBB">
      <w:pPr>
        <w:ind w:firstLine="709"/>
        <w:jc w:val="both"/>
      </w:pPr>
    </w:p>
    <w:p w:rsidR="00AE6FBB" w:rsidRPr="00FE18C4" w:rsidRDefault="00AE6FBB" w:rsidP="00AE6FBB">
      <w:pPr>
        <w:ind w:firstLine="709"/>
        <w:jc w:val="both"/>
        <w:rPr>
          <w:rFonts w:eastAsia="Calibri"/>
        </w:rPr>
      </w:pPr>
      <w:r w:rsidRPr="00FE18C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18C4">
        <w:rPr>
          <w:rFonts w:eastAsia="Calibri"/>
        </w:rPr>
        <w:t xml:space="preserve"> </w:t>
      </w:r>
      <w:r w:rsidRPr="00FE18C4">
        <w:t>информационно-образовательной среде Академии. Электронно-библиотечная система</w:t>
      </w:r>
      <w:r w:rsidRPr="00FE18C4">
        <w:rPr>
          <w:rFonts w:eastAsia="Calibri"/>
        </w:rPr>
        <w:t xml:space="preserve"> </w:t>
      </w:r>
      <w:r w:rsidRPr="00FE18C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18C4">
        <w:rPr>
          <w:rFonts w:eastAsia="Calibri"/>
        </w:rPr>
        <w:t xml:space="preserve"> </w:t>
      </w:r>
      <w:r w:rsidRPr="00FE18C4">
        <w:t>доступ к информацион</w:t>
      </w:r>
      <w:r w:rsidRPr="00FE18C4">
        <w:lastRenderedPageBreak/>
        <w:t>но-телекоммуникационной сети «Интернет», и отвечает техническим требованиям организации как на территории</w:t>
      </w:r>
      <w:r w:rsidRPr="00FE18C4">
        <w:rPr>
          <w:rFonts w:eastAsia="Calibri"/>
        </w:rPr>
        <w:t xml:space="preserve"> </w:t>
      </w:r>
      <w:r w:rsidRPr="00FE18C4">
        <w:t>организации, так и вне ее.</w:t>
      </w:r>
    </w:p>
    <w:p w:rsidR="00AE6FBB" w:rsidRPr="00FE18C4" w:rsidRDefault="00AE6FBB" w:rsidP="00AE6FBB">
      <w:pPr>
        <w:ind w:firstLine="709"/>
        <w:jc w:val="both"/>
        <w:rPr>
          <w:rFonts w:eastAsia="Calibri"/>
        </w:rPr>
      </w:pPr>
      <w:r w:rsidRPr="00FE18C4">
        <w:t>Электронная информационно-образовательная среда Академии обеспечивает:</w:t>
      </w:r>
      <w:r w:rsidRPr="00FE18C4">
        <w:rPr>
          <w:rFonts w:eastAsia="Calibri"/>
        </w:rPr>
        <w:t xml:space="preserve"> </w:t>
      </w:r>
      <w:r w:rsidRPr="00FE18C4">
        <w:t>доступ к учебным планам, рабочим программам дисциплин (модулей), практик, к</w:t>
      </w:r>
      <w:r w:rsidRPr="00FE18C4">
        <w:rPr>
          <w:rFonts w:eastAsia="Calibri"/>
        </w:rPr>
        <w:t xml:space="preserve"> </w:t>
      </w:r>
      <w:r w:rsidRPr="00FE18C4">
        <w:t>изданиям электронных библиотечных систем и электронным образовательным ресурсам,</w:t>
      </w:r>
      <w:r w:rsidRPr="00FE18C4">
        <w:rPr>
          <w:rFonts w:eastAsia="Calibri"/>
        </w:rPr>
        <w:t xml:space="preserve"> </w:t>
      </w:r>
      <w:r w:rsidRPr="00FE18C4">
        <w:t>указанным в рабочих программах;</w:t>
      </w:r>
      <w:r w:rsidRPr="00FE18C4">
        <w:rPr>
          <w:rFonts w:eastAsia="Calibri"/>
        </w:rPr>
        <w:t xml:space="preserve"> </w:t>
      </w:r>
      <w:r w:rsidRPr="00FE18C4">
        <w:t>фиксацию хода образовательного процесса, результатов промежуточной аттестации</w:t>
      </w:r>
      <w:r w:rsidRPr="00FE18C4">
        <w:rPr>
          <w:rFonts w:eastAsia="Calibri"/>
        </w:rPr>
        <w:t xml:space="preserve"> </w:t>
      </w:r>
      <w:r w:rsidRPr="00FE18C4">
        <w:t>и результатов освоения основной образовательной программы;</w:t>
      </w:r>
      <w:r w:rsidRPr="00FE18C4">
        <w:rPr>
          <w:rFonts w:eastAsia="Calibri"/>
        </w:rPr>
        <w:t xml:space="preserve"> </w:t>
      </w:r>
      <w:r w:rsidRPr="00FE18C4">
        <w:t>проведение всех видов занятий, процедур оценки результатов обучения, реализация</w:t>
      </w:r>
      <w:r w:rsidRPr="00FE18C4">
        <w:rPr>
          <w:rFonts w:eastAsia="Calibri"/>
        </w:rPr>
        <w:t xml:space="preserve"> </w:t>
      </w:r>
      <w:r w:rsidRPr="00FE18C4">
        <w:t>которых предусмотрена с применением электронного обучения, дистанционных</w:t>
      </w:r>
      <w:r w:rsidRPr="00FE18C4">
        <w:rPr>
          <w:rFonts w:eastAsia="Calibri"/>
        </w:rPr>
        <w:t xml:space="preserve"> </w:t>
      </w:r>
      <w:r w:rsidRPr="00FE18C4">
        <w:t>образовательных технологий;</w:t>
      </w:r>
      <w:r w:rsidRPr="00FE18C4">
        <w:rPr>
          <w:rFonts w:eastAsia="Calibri"/>
        </w:rPr>
        <w:t xml:space="preserve"> </w:t>
      </w:r>
      <w:r w:rsidRPr="00FE18C4">
        <w:t>формирование электронного портфолио обучающегося, в том числе сохранение</w:t>
      </w:r>
      <w:r w:rsidRPr="00FE18C4">
        <w:rPr>
          <w:rFonts w:eastAsia="Calibri"/>
        </w:rPr>
        <w:t xml:space="preserve"> </w:t>
      </w:r>
      <w:r w:rsidRPr="00FE18C4">
        <w:t>работ обучающегося, рецензий и оценок на эти работы со стороны любых участников</w:t>
      </w:r>
      <w:r w:rsidRPr="00FE18C4">
        <w:rPr>
          <w:rFonts w:eastAsia="Calibri"/>
        </w:rPr>
        <w:t xml:space="preserve"> </w:t>
      </w:r>
      <w:r w:rsidRPr="00FE18C4">
        <w:t>образовательного процесса;</w:t>
      </w:r>
      <w:r w:rsidRPr="00FE18C4">
        <w:rPr>
          <w:rFonts w:eastAsia="Calibri"/>
        </w:rPr>
        <w:t xml:space="preserve"> </w:t>
      </w:r>
      <w:r w:rsidRPr="00FE18C4">
        <w:t>взаимодействие между участниками образовательного процесса, в том числе</w:t>
      </w:r>
      <w:r w:rsidRPr="00FE18C4">
        <w:rPr>
          <w:rFonts w:eastAsia="Calibri"/>
        </w:rPr>
        <w:t xml:space="preserve"> </w:t>
      </w:r>
      <w:r w:rsidRPr="00FE18C4">
        <w:t>синхронное и (или) асинхронное взаимодействие посредством сети «Интернет».</w:t>
      </w:r>
    </w:p>
    <w:p w:rsidR="00AE6FBB" w:rsidRPr="00FE18C4" w:rsidRDefault="00AE6FBB" w:rsidP="00AE6FBB">
      <w:pPr>
        <w:contextualSpacing/>
        <w:jc w:val="both"/>
        <w:rPr>
          <w:b/>
        </w:rPr>
      </w:pPr>
    </w:p>
    <w:p w:rsidR="00AE6FBB" w:rsidRPr="00FE18C4" w:rsidRDefault="007D2BF3" w:rsidP="00AE6FBB">
      <w:pPr>
        <w:ind w:firstLine="709"/>
        <w:contextualSpacing/>
        <w:jc w:val="both"/>
        <w:rPr>
          <w:rFonts w:eastAsia="Calibri"/>
          <w:b/>
          <w:lang w:eastAsia="en-US"/>
        </w:rPr>
      </w:pPr>
      <w:r w:rsidRPr="00FE18C4">
        <w:rPr>
          <w:rFonts w:eastAsia="Calibri"/>
          <w:b/>
          <w:lang w:eastAsia="en-US"/>
        </w:rPr>
        <w:t>8</w:t>
      </w:r>
      <w:r w:rsidR="00AE6FBB" w:rsidRPr="00FE18C4">
        <w:rPr>
          <w:rFonts w:eastAsia="Calibri"/>
          <w:b/>
          <w:lang w:eastAsia="en-US"/>
        </w:rPr>
        <w:t>. Методические указания для обучающихся по освоению дисциплины</w:t>
      </w:r>
    </w:p>
    <w:p w:rsidR="00AE6FBB" w:rsidRPr="00FE18C4" w:rsidRDefault="00AE6FBB" w:rsidP="00AE6FBB">
      <w:pPr>
        <w:ind w:firstLine="709"/>
        <w:jc w:val="both"/>
      </w:pPr>
      <w:r w:rsidRPr="00FE18C4">
        <w:t xml:space="preserve">Для того чтобы успешно освоить дисциплину </w:t>
      </w:r>
      <w:r w:rsidRPr="00FE18C4">
        <w:rPr>
          <w:bCs/>
        </w:rPr>
        <w:t>«</w:t>
      </w:r>
      <w:r w:rsidR="00FE18C4" w:rsidRPr="00FE18C4">
        <w:rPr>
          <w:b/>
        </w:rPr>
        <w:t>Журналистика</w:t>
      </w:r>
      <w:r w:rsidRPr="00FE18C4">
        <w:rPr>
          <w:bCs/>
        </w:rPr>
        <w:t xml:space="preserve">» </w:t>
      </w:r>
      <w:r w:rsidRPr="00FE18C4">
        <w:t>обучающиеся должны выполнить следующие методические указания.</w:t>
      </w:r>
    </w:p>
    <w:p w:rsidR="00AE6FBB" w:rsidRPr="00FE18C4" w:rsidRDefault="00AE6FBB" w:rsidP="00AE6FBB">
      <w:pPr>
        <w:ind w:firstLine="709"/>
        <w:jc w:val="both"/>
        <w:rPr>
          <w:b/>
        </w:rPr>
      </w:pPr>
      <w:r w:rsidRPr="00FE18C4">
        <w:t xml:space="preserve">Методические указания для обучающихся по освоению дисциплины для подготовки к занятиям </w:t>
      </w:r>
      <w:r w:rsidRPr="00FE18C4">
        <w:rPr>
          <w:b/>
        </w:rPr>
        <w:t xml:space="preserve">семинарского типа: </w:t>
      </w:r>
    </w:p>
    <w:p w:rsidR="00AE6FBB" w:rsidRPr="00FE18C4" w:rsidRDefault="00AE6FBB" w:rsidP="00AE6FBB">
      <w:pPr>
        <w:ind w:firstLine="709"/>
        <w:jc w:val="both"/>
      </w:pPr>
      <w:r w:rsidRPr="00FE18C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AE6FBB" w:rsidRPr="00FE18C4" w:rsidRDefault="00AE6FBB" w:rsidP="00AE6FBB">
      <w:pPr>
        <w:ind w:firstLine="709"/>
        <w:jc w:val="both"/>
        <w:rPr>
          <w:b/>
        </w:rPr>
      </w:pPr>
      <w:r w:rsidRPr="00FE18C4">
        <w:t xml:space="preserve">Методические указания для обучающихся по освоению дисциплины для </w:t>
      </w:r>
      <w:r w:rsidRPr="00FE18C4">
        <w:rPr>
          <w:b/>
        </w:rPr>
        <w:t>самостоятельной работы:</w:t>
      </w:r>
    </w:p>
    <w:p w:rsidR="00AE6FBB" w:rsidRPr="00FE18C4" w:rsidRDefault="00AE6FBB" w:rsidP="00AE6FBB">
      <w:pPr>
        <w:ind w:firstLine="709"/>
        <w:jc w:val="both"/>
      </w:pPr>
      <w:r w:rsidRPr="00FE18C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w:t>
      </w:r>
      <w:r w:rsidRPr="00FE18C4">
        <w:lastRenderedPageBreak/>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E6FBB" w:rsidRPr="00FE18C4" w:rsidRDefault="00AE6FBB" w:rsidP="00AE6FBB">
      <w:pPr>
        <w:ind w:firstLine="709"/>
        <w:jc w:val="both"/>
      </w:pPr>
      <w:r w:rsidRPr="00FE18C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E6FBB" w:rsidRPr="00FE18C4" w:rsidRDefault="00AE6FBB" w:rsidP="00AE6FBB">
      <w:pPr>
        <w:ind w:firstLine="709"/>
        <w:jc w:val="both"/>
      </w:pPr>
      <w:r w:rsidRPr="00FE18C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E6FBB" w:rsidRPr="00FE18C4" w:rsidRDefault="00AE6FBB" w:rsidP="00AE6FBB">
      <w:pPr>
        <w:ind w:firstLine="709"/>
        <w:jc w:val="both"/>
      </w:pPr>
      <w:r w:rsidRPr="00FE18C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AE6FBB" w:rsidRPr="00FE18C4" w:rsidRDefault="00AE6FBB" w:rsidP="00AE6FBB">
      <w:pPr>
        <w:ind w:firstLine="709"/>
        <w:jc w:val="both"/>
      </w:pPr>
      <w:r w:rsidRPr="00FE18C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E6FBB" w:rsidRPr="00FE18C4" w:rsidRDefault="00AE6FBB" w:rsidP="00AE6FBB">
      <w:pPr>
        <w:ind w:firstLine="709"/>
        <w:jc w:val="both"/>
      </w:pPr>
      <w:r w:rsidRPr="00FE18C4">
        <w:t>Необходимо также проанализировать, какие из утверждений автора носят проблематичный, гипотетический характер и уловить скрытые вопросы.</w:t>
      </w:r>
    </w:p>
    <w:p w:rsidR="00AE6FBB" w:rsidRPr="00FE18C4" w:rsidRDefault="00AE6FBB" w:rsidP="00AE6FBB">
      <w:pPr>
        <w:ind w:firstLine="709"/>
        <w:jc w:val="both"/>
      </w:pPr>
      <w:r w:rsidRPr="00FE18C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E6FBB" w:rsidRPr="00FE18C4" w:rsidRDefault="00AE6FBB" w:rsidP="00AE6FBB">
      <w:pPr>
        <w:ind w:firstLine="709"/>
        <w:jc w:val="both"/>
      </w:pPr>
      <w:r w:rsidRPr="00FE18C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E6FBB" w:rsidRPr="00FE18C4" w:rsidRDefault="00AE6FBB" w:rsidP="00AE6FBB">
      <w:pPr>
        <w:ind w:firstLine="709"/>
        <w:jc w:val="both"/>
      </w:pPr>
      <w:r w:rsidRPr="00FE18C4">
        <w:t>Следующим этапом работы</w:t>
      </w:r>
      <w:r w:rsidRPr="00FE18C4">
        <w:rPr>
          <w:b/>
          <w:bCs/>
        </w:rPr>
        <w:t xml:space="preserve"> </w:t>
      </w:r>
      <w:r w:rsidRPr="00FE18C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E6FBB" w:rsidRPr="00FE18C4" w:rsidRDefault="00AE6FBB" w:rsidP="00AE6FBB">
      <w:pPr>
        <w:ind w:firstLine="709"/>
        <w:jc w:val="both"/>
      </w:pPr>
      <w:r w:rsidRPr="00FE18C4">
        <w:t>Таким образом, при работе с источниками и литературой важно уметь:</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обобщать полученную информацию, оценивать прослушанное и прочитанное;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готовить и презентовать развернутые сообщения типа доклада;</w:t>
      </w:r>
      <w:r w:rsidRPr="00FE18C4">
        <w:rPr>
          <w:rFonts w:eastAsia="Calibri"/>
          <w:b/>
          <w:bCs/>
          <w:i/>
          <w:iCs/>
          <w:lang w:eastAsia="en-US"/>
        </w:rPr>
        <w:t xml:space="preserve">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работать в разных режимах (индивидуально, в паре, в группе), взаимодействуя друг с другом;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lastRenderedPageBreak/>
        <w:t xml:space="preserve">пользоваться реферативными и справочными материалами;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контролировать свои действия и действия своих товарищей, объективно оценивать свои действия; </w:t>
      </w:r>
    </w:p>
    <w:p w:rsidR="00AE6FBB" w:rsidRPr="00FE18C4" w:rsidRDefault="00AE6FBB" w:rsidP="00AE6FBB">
      <w:pPr>
        <w:numPr>
          <w:ilvl w:val="0"/>
          <w:numId w:val="1"/>
        </w:numPr>
        <w:ind w:left="0" w:firstLine="709"/>
        <w:contextualSpacing/>
        <w:jc w:val="both"/>
        <w:rPr>
          <w:rFonts w:eastAsia="Calibri"/>
          <w:lang w:eastAsia="en-US"/>
        </w:rPr>
      </w:pPr>
      <w:r w:rsidRPr="00FE18C4">
        <w:rPr>
          <w:rFonts w:eastAsia="Calibri"/>
          <w:lang w:eastAsia="en-US"/>
        </w:rPr>
        <w:t xml:space="preserve">обращаться за помощью, дополнительными разъяснениями к преподавателю, другим </w:t>
      </w:r>
      <w:r w:rsidRPr="00FE18C4">
        <w:t>аспира</w:t>
      </w:r>
      <w:r w:rsidRPr="00FE18C4">
        <w:rPr>
          <w:rFonts w:eastAsia="Calibri"/>
          <w:lang w:eastAsia="en-US"/>
        </w:rPr>
        <w:t>нтам.</w:t>
      </w:r>
    </w:p>
    <w:p w:rsidR="00AE6FBB" w:rsidRPr="00FE18C4" w:rsidRDefault="00AE6FBB" w:rsidP="00AE6FBB">
      <w:pPr>
        <w:ind w:firstLine="709"/>
        <w:jc w:val="both"/>
      </w:pPr>
      <w:r w:rsidRPr="00FE18C4">
        <w:rPr>
          <w:b/>
          <w:bCs/>
        </w:rPr>
        <w:t>Подготовка к промежуточной аттестации</w:t>
      </w:r>
      <w:r w:rsidRPr="00FE18C4">
        <w:rPr>
          <w:bCs/>
        </w:rPr>
        <w:t>:</w:t>
      </w:r>
    </w:p>
    <w:p w:rsidR="00AE6FBB" w:rsidRPr="00FE18C4" w:rsidRDefault="00AE6FBB" w:rsidP="00AE6FBB">
      <w:pPr>
        <w:ind w:firstLine="709"/>
        <w:jc w:val="both"/>
      </w:pPr>
      <w:r w:rsidRPr="00FE18C4">
        <w:t>При подготовке к промежуточной аттестации целесообразно:</w:t>
      </w:r>
    </w:p>
    <w:p w:rsidR="00AE6FBB" w:rsidRPr="00FE18C4" w:rsidRDefault="00AE6FBB" w:rsidP="00AE6FBB">
      <w:pPr>
        <w:ind w:firstLine="709"/>
        <w:jc w:val="both"/>
      </w:pPr>
      <w:r w:rsidRPr="00FE18C4">
        <w:t>- внимательно изучить перечень вопросов и определить, в каких источниках находятся сведения, необходимые для ответа на них;</w:t>
      </w:r>
    </w:p>
    <w:p w:rsidR="00AE6FBB" w:rsidRPr="00FE18C4" w:rsidRDefault="00AE6FBB" w:rsidP="00AE6FBB">
      <w:pPr>
        <w:ind w:firstLine="709"/>
        <w:jc w:val="both"/>
      </w:pPr>
      <w:r w:rsidRPr="00FE18C4">
        <w:t>- внимательно прочитать рекомендованную литературу;</w:t>
      </w:r>
    </w:p>
    <w:p w:rsidR="00AE6FBB" w:rsidRPr="00FE18C4" w:rsidRDefault="00AE6FBB" w:rsidP="00AE6FBB">
      <w:pPr>
        <w:ind w:firstLine="709"/>
        <w:jc w:val="both"/>
      </w:pPr>
      <w:r w:rsidRPr="00FE18C4">
        <w:t xml:space="preserve">- составить краткие конспекты ответов (планы ответов). </w:t>
      </w:r>
    </w:p>
    <w:p w:rsidR="00AE6FBB" w:rsidRPr="00FE18C4" w:rsidRDefault="00AE6FBB" w:rsidP="00AE6FBB">
      <w:pPr>
        <w:ind w:firstLine="709"/>
        <w:jc w:val="both"/>
      </w:pPr>
    </w:p>
    <w:p w:rsidR="00AE6FBB" w:rsidRPr="00FE18C4" w:rsidRDefault="007D2BF3" w:rsidP="00AE6FBB">
      <w:pPr>
        <w:ind w:firstLine="709"/>
        <w:contextualSpacing/>
        <w:jc w:val="both"/>
        <w:rPr>
          <w:rFonts w:eastAsia="Calibri"/>
          <w:b/>
          <w:lang w:eastAsia="en-US"/>
        </w:rPr>
      </w:pPr>
      <w:r w:rsidRPr="00FE18C4">
        <w:rPr>
          <w:rFonts w:eastAsia="Calibri"/>
          <w:b/>
          <w:lang w:eastAsia="en-US"/>
        </w:rPr>
        <w:t>9</w:t>
      </w:r>
      <w:r w:rsidR="00AE6FBB" w:rsidRPr="00FE18C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6FBB" w:rsidRPr="00FE18C4" w:rsidRDefault="00AE6FBB" w:rsidP="00AE6FBB">
      <w:pPr>
        <w:ind w:firstLine="709"/>
        <w:jc w:val="both"/>
      </w:pPr>
      <w:r w:rsidRPr="00FE18C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E6FBB" w:rsidRPr="00FE18C4" w:rsidRDefault="00AE6FBB" w:rsidP="00AE6FBB">
      <w:pPr>
        <w:ind w:firstLine="709"/>
        <w:jc w:val="both"/>
      </w:pPr>
      <w:r w:rsidRPr="00FE18C4">
        <w:t>На практических занятиях аспиранты представляют компьютерные презентации, подготовленные ими в часы самостоятельной работы.</w:t>
      </w:r>
    </w:p>
    <w:p w:rsidR="00AE6FBB" w:rsidRPr="00FE18C4" w:rsidRDefault="00AE6FBB" w:rsidP="00AE6FBB">
      <w:pPr>
        <w:ind w:firstLine="709"/>
        <w:jc w:val="both"/>
      </w:pPr>
      <w:r w:rsidRPr="00FE18C4">
        <w:t>Электронная информационно-образовательная среда Академии, работающая на платформе LMS Moodle, обеспечивает:</w:t>
      </w:r>
    </w:p>
    <w:p w:rsidR="00AE6FBB" w:rsidRPr="00FE18C4" w:rsidRDefault="00AE6FBB" w:rsidP="00AE6FBB">
      <w:pPr>
        <w:pStyle w:val="ConsPlusNormal"/>
        <w:numPr>
          <w:ilvl w:val="0"/>
          <w:numId w:val="5"/>
        </w:numPr>
        <w:ind w:left="426" w:firstLine="0"/>
        <w:jc w:val="both"/>
        <w:rPr>
          <w:rFonts w:ascii="Times New Roman" w:hAnsi="Times New Roman" w:cs="Times New Roman"/>
          <w:sz w:val="24"/>
          <w:szCs w:val="24"/>
        </w:rPr>
      </w:pPr>
      <w:r w:rsidRPr="00FE18C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AE6FBB" w:rsidRPr="00FE18C4" w:rsidRDefault="00AE6FBB" w:rsidP="00AE6FBB">
      <w:pPr>
        <w:pStyle w:val="ConsPlusNormal"/>
        <w:numPr>
          <w:ilvl w:val="0"/>
          <w:numId w:val="5"/>
        </w:numPr>
        <w:ind w:left="426" w:firstLine="0"/>
        <w:jc w:val="both"/>
        <w:rPr>
          <w:rFonts w:ascii="Times New Roman" w:hAnsi="Times New Roman" w:cs="Times New Roman"/>
          <w:sz w:val="24"/>
          <w:szCs w:val="24"/>
        </w:rPr>
      </w:pPr>
      <w:r w:rsidRPr="00FE18C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E6FBB" w:rsidRPr="00FE18C4" w:rsidRDefault="00AE6FBB" w:rsidP="00AE6FBB">
      <w:pPr>
        <w:pStyle w:val="ConsPlusNormal"/>
        <w:numPr>
          <w:ilvl w:val="0"/>
          <w:numId w:val="5"/>
        </w:numPr>
        <w:ind w:left="426" w:firstLine="0"/>
        <w:jc w:val="both"/>
        <w:rPr>
          <w:rFonts w:ascii="Times New Roman" w:hAnsi="Times New Roman" w:cs="Times New Roman"/>
          <w:sz w:val="24"/>
          <w:szCs w:val="24"/>
        </w:rPr>
      </w:pPr>
      <w:r w:rsidRPr="00FE18C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6FBB" w:rsidRPr="00FE18C4" w:rsidRDefault="00AE6FBB" w:rsidP="00AE6FBB">
      <w:pPr>
        <w:pStyle w:val="ConsPlusNormal"/>
        <w:numPr>
          <w:ilvl w:val="0"/>
          <w:numId w:val="5"/>
        </w:numPr>
        <w:ind w:left="426" w:firstLine="0"/>
        <w:jc w:val="both"/>
        <w:rPr>
          <w:rFonts w:ascii="Times New Roman" w:hAnsi="Times New Roman" w:cs="Times New Roman"/>
          <w:sz w:val="24"/>
          <w:szCs w:val="24"/>
        </w:rPr>
      </w:pPr>
      <w:r w:rsidRPr="00FE18C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6FBB" w:rsidRPr="00FE18C4" w:rsidRDefault="00AE6FBB" w:rsidP="00AE6FBB">
      <w:pPr>
        <w:pStyle w:val="ConsPlusNormal"/>
        <w:numPr>
          <w:ilvl w:val="0"/>
          <w:numId w:val="5"/>
        </w:numPr>
        <w:ind w:left="426" w:firstLine="0"/>
        <w:jc w:val="both"/>
        <w:rPr>
          <w:rFonts w:ascii="Times New Roman" w:hAnsi="Times New Roman" w:cs="Times New Roman"/>
          <w:sz w:val="24"/>
          <w:szCs w:val="24"/>
        </w:rPr>
      </w:pPr>
      <w:r w:rsidRPr="00FE18C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6FBB" w:rsidRPr="00FE18C4" w:rsidRDefault="00AE6FBB" w:rsidP="00AE6FBB">
      <w:pPr>
        <w:ind w:firstLine="709"/>
        <w:jc w:val="both"/>
      </w:pPr>
      <w:r w:rsidRPr="00FE18C4">
        <w:t>При осуществлении образовательного процесса по дисциплине используются следующие информационные технологии:</w:t>
      </w:r>
    </w:p>
    <w:p w:rsidR="00AE6FBB" w:rsidRPr="00FE18C4" w:rsidRDefault="00AE6FBB" w:rsidP="00AE6FBB">
      <w:pPr>
        <w:ind w:firstLine="709"/>
        <w:jc w:val="both"/>
      </w:pPr>
      <w:r w:rsidRPr="00FE18C4">
        <w:t>•</w:t>
      </w:r>
      <w:r w:rsidRPr="00FE18C4">
        <w:tab/>
        <w:t>сбор, хранение, систематизация и выдача учебной и научной информации;</w:t>
      </w:r>
    </w:p>
    <w:p w:rsidR="00AE6FBB" w:rsidRPr="00FE18C4" w:rsidRDefault="00AE6FBB" w:rsidP="00AE6FBB">
      <w:pPr>
        <w:ind w:firstLine="709"/>
        <w:jc w:val="both"/>
      </w:pPr>
      <w:r w:rsidRPr="00FE18C4">
        <w:t>•</w:t>
      </w:r>
      <w:r w:rsidRPr="00FE18C4">
        <w:tab/>
        <w:t>обработка текстовой, графической и эмпирической информации;</w:t>
      </w:r>
    </w:p>
    <w:p w:rsidR="00AE6FBB" w:rsidRPr="00FE18C4" w:rsidRDefault="00AE6FBB" w:rsidP="00AE6FBB">
      <w:pPr>
        <w:ind w:firstLine="709"/>
        <w:jc w:val="both"/>
      </w:pPr>
      <w:r w:rsidRPr="00FE18C4">
        <w:t>•</w:t>
      </w:r>
      <w:r w:rsidRPr="00FE18C4">
        <w:tab/>
        <w:t>подготовка, конструирование и презентация итогов исследовательской и аналитической деятельности;</w:t>
      </w:r>
    </w:p>
    <w:p w:rsidR="00AE6FBB" w:rsidRPr="00FE18C4" w:rsidRDefault="00AE6FBB" w:rsidP="00AE6FBB">
      <w:pPr>
        <w:ind w:firstLine="709"/>
        <w:jc w:val="both"/>
      </w:pPr>
      <w:r w:rsidRPr="00FE18C4">
        <w:t>•</w:t>
      </w:r>
      <w:r w:rsidRPr="00FE18C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6FBB" w:rsidRPr="00FE18C4" w:rsidRDefault="00AE6FBB" w:rsidP="00AE6FBB">
      <w:pPr>
        <w:ind w:firstLine="709"/>
        <w:jc w:val="both"/>
      </w:pPr>
      <w:r w:rsidRPr="00FE18C4">
        <w:t>•</w:t>
      </w:r>
      <w:r w:rsidRPr="00FE18C4">
        <w:tab/>
        <w:t>использование электронной почты преподавателями и обучающимися для рассылки информации, переписки и обсуждения учебных вопросов.</w:t>
      </w:r>
    </w:p>
    <w:p w:rsidR="00AE6FBB" w:rsidRPr="00FE18C4" w:rsidRDefault="00AE6FBB" w:rsidP="00AE6FBB">
      <w:pPr>
        <w:ind w:firstLine="709"/>
        <w:jc w:val="both"/>
      </w:pPr>
      <w:r w:rsidRPr="00FE18C4">
        <w:t>•</w:t>
      </w:r>
      <w:r w:rsidRPr="00FE18C4">
        <w:tab/>
        <w:t>компьютерное тестирование;</w:t>
      </w:r>
    </w:p>
    <w:p w:rsidR="00AE6FBB" w:rsidRPr="00FE18C4" w:rsidRDefault="00AE6FBB" w:rsidP="00AE6FBB">
      <w:pPr>
        <w:ind w:firstLine="709"/>
        <w:jc w:val="both"/>
      </w:pPr>
      <w:r w:rsidRPr="00FE18C4">
        <w:t>•</w:t>
      </w:r>
      <w:r w:rsidRPr="00FE18C4">
        <w:tab/>
        <w:t>демонстрация мультимедийных материалов.</w:t>
      </w:r>
    </w:p>
    <w:p w:rsidR="00AE6FBB" w:rsidRPr="00FE18C4" w:rsidRDefault="00AE6FBB" w:rsidP="00AE6FBB">
      <w:pPr>
        <w:autoSpaceDN w:val="0"/>
        <w:ind w:left="709"/>
        <w:jc w:val="both"/>
      </w:pPr>
      <w:r w:rsidRPr="00FE18C4">
        <w:t>ПЕРЕЧЕНЬ ПРОГРАММНОГО ОБЕСПЕЧЕНИЯ</w:t>
      </w:r>
    </w:p>
    <w:p w:rsidR="00AE6FBB" w:rsidRPr="00FE18C4" w:rsidRDefault="00AE6FBB" w:rsidP="00AE6FBB">
      <w:pPr>
        <w:autoSpaceDN w:val="0"/>
        <w:ind w:left="709"/>
        <w:jc w:val="both"/>
      </w:pPr>
      <w:r w:rsidRPr="00FE18C4">
        <w:t>•</w:t>
      </w:r>
      <w:r w:rsidRPr="00FE18C4">
        <w:tab/>
      </w:r>
      <w:r w:rsidRPr="00FE18C4">
        <w:rPr>
          <w:lang w:val="en-US"/>
        </w:rPr>
        <w:t>Microsoft</w:t>
      </w:r>
      <w:r w:rsidRPr="00FE18C4">
        <w:t xml:space="preserve"> </w:t>
      </w:r>
      <w:r w:rsidRPr="00FE18C4">
        <w:rPr>
          <w:lang w:val="en-US"/>
        </w:rPr>
        <w:t>Windows</w:t>
      </w:r>
      <w:r w:rsidRPr="00FE18C4">
        <w:t xml:space="preserve"> 10 </w:t>
      </w:r>
      <w:r w:rsidRPr="00FE18C4">
        <w:rPr>
          <w:lang w:val="en-US"/>
        </w:rPr>
        <w:t>Professional</w:t>
      </w:r>
      <w:r w:rsidRPr="00FE18C4">
        <w:t xml:space="preserve"> </w:t>
      </w:r>
    </w:p>
    <w:p w:rsidR="00AE6FBB" w:rsidRPr="00FE18C4" w:rsidRDefault="00AE6FBB" w:rsidP="00AE6FBB">
      <w:pPr>
        <w:autoSpaceDN w:val="0"/>
        <w:ind w:left="709"/>
        <w:jc w:val="both"/>
        <w:rPr>
          <w:lang w:val="en-US"/>
        </w:rPr>
      </w:pPr>
      <w:r w:rsidRPr="00FE18C4">
        <w:rPr>
          <w:lang w:val="en-US"/>
        </w:rPr>
        <w:t>•</w:t>
      </w:r>
      <w:r w:rsidRPr="00FE18C4">
        <w:rPr>
          <w:lang w:val="en-US"/>
        </w:rPr>
        <w:tab/>
        <w:t xml:space="preserve">Microsoft Windows XP Professional SP3 </w:t>
      </w:r>
    </w:p>
    <w:p w:rsidR="00AE6FBB" w:rsidRPr="00FE18C4" w:rsidRDefault="00AE6FBB" w:rsidP="00AE6FBB">
      <w:pPr>
        <w:autoSpaceDN w:val="0"/>
        <w:ind w:left="709"/>
        <w:jc w:val="both"/>
        <w:rPr>
          <w:lang w:val="en-US"/>
        </w:rPr>
      </w:pPr>
      <w:r w:rsidRPr="00FE18C4">
        <w:rPr>
          <w:lang w:val="en-US"/>
        </w:rPr>
        <w:t>•</w:t>
      </w:r>
      <w:r w:rsidRPr="00FE18C4">
        <w:rPr>
          <w:lang w:val="en-US"/>
        </w:rPr>
        <w:tab/>
        <w:t xml:space="preserve">Microsoft Office Professional 2007 Russian </w:t>
      </w:r>
    </w:p>
    <w:p w:rsidR="00AE6FBB" w:rsidRPr="00FE18C4" w:rsidRDefault="00AE6FBB" w:rsidP="00AE6FBB">
      <w:pPr>
        <w:autoSpaceDN w:val="0"/>
        <w:ind w:left="709"/>
        <w:jc w:val="both"/>
      </w:pPr>
      <w:r w:rsidRPr="00FE18C4">
        <w:t>•</w:t>
      </w:r>
      <w:r w:rsidRPr="00FE18C4">
        <w:tab/>
      </w:r>
      <w:r w:rsidRPr="00FE18C4">
        <w:rPr>
          <w:bCs/>
          <w:lang w:val="en-US"/>
        </w:rPr>
        <w:t>C</w:t>
      </w:r>
      <w:r w:rsidRPr="00FE18C4">
        <w:rPr>
          <w:bCs/>
        </w:rPr>
        <w:t>вободно распространяемый офисный пакет с открытым исходным кодом LibreOffice 6.0.3.2 Stable</w:t>
      </w:r>
    </w:p>
    <w:p w:rsidR="00AE6FBB" w:rsidRPr="00FE18C4" w:rsidRDefault="00AE6FBB" w:rsidP="00AE6FBB">
      <w:pPr>
        <w:autoSpaceDN w:val="0"/>
        <w:ind w:left="709"/>
        <w:jc w:val="both"/>
      </w:pPr>
      <w:r w:rsidRPr="00FE18C4">
        <w:t>•</w:t>
      </w:r>
      <w:r w:rsidRPr="00FE18C4">
        <w:tab/>
        <w:t>Антивирус Касперского</w:t>
      </w:r>
    </w:p>
    <w:p w:rsidR="00AE6FBB" w:rsidRPr="00FE18C4" w:rsidRDefault="00AE6FBB" w:rsidP="00AE6FBB">
      <w:pPr>
        <w:autoSpaceDN w:val="0"/>
        <w:ind w:left="709"/>
        <w:jc w:val="both"/>
      </w:pPr>
      <w:r w:rsidRPr="00FE18C4">
        <w:t>•</w:t>
      </w:r>
      <w:r w:rsidRPr="00FE18C4">
        <w:tab/>
        <w:t>Cистема управления курсами LMS Русский Moodle 3KL</w:t>
      </w:r>
    </w:p>
    <w:p w:rsidR="00AE6FBB" w:rsidRPr="00FE18C4" w:rsidRDefault="00AE6FBB" w:rsidP="00AE6FBB">
      <w:pPr>
        <w:autoSpaceDN w:val="0"/>
        <w:ind w:left="709"/>
        <w:jc w:val="both"/>
      </w:pPr>
      <w:r w:rsidRPr="00FE18C4">
        <w:t>ПЕРЕЧЕНЬ ИНФОРМАЦИОННЫХ СПРАВОЧНЫХ СИСТЕМ</w:t>
      </w:r>
    </w:p>
    <w:p w:rsidR="00AE6FBB" w:rsidRPr="00FE18C4" w:rsidRDefault="00AE6FBB" w:rsidP="00AE6FBB">
      <w:pPr>
        <w:autoSpaceDN w:val="0"/>
        <w:ind w:left="709"/>
        <w:jc w:val="both"/>
      </w:pPr>
      <w:r w:rsidRPr="00FE18C4">
        <w:t>•</w:t>
      </w:r>
      <w:r w:rsidRPr="00FE18C4">
        <w:tab/>
        <w:t>Справочная правовая система «Консультант Плюс»</w:t>
      </w:r>
    </w:p>
    <w:p w:rsidR="00AE6FBB" w:rsidRPr="00FE18C4" w:rsidRDefault="00AE6FBB" w:rsidP="00AE6FBB">
      <w:pPr>
        <w:autoSpaceDN w:val="0"/>
        <w:ind w:left="709"/>
        <w:jc w:val="both"/>
      </w:pPr>
      <w:r w:rsidRPr="00FE18C4">
        <w:t>•</w:t>
      </w:r>
      <w:r w:rsidRPr="00FE18C4">
        <w:tab/>
        <w:t>Справочная правовая система «Гарант»</w:t>
      </w:r>
    </w:p>
    <w:p w:rsidR="00AE6FBB" w:rsidRPr="00FE18C4" w:rsidRDefault="00AE6FBB" w:rsidP="00AE6FBB">
      <w:pPr>
        <w:jc w:val="both"/>
      </w:pPr>
    </w:p>
    <w:p w:rsidR="00AE6FBB" w:rsidRPr="00FE18C4" w:rsidRDefault="00AE6FBB" w:rsidP="00AE6FBB">
      <w:pPr>
        <w:ind w:firstLine="709"/>
        <w:jc w:val="both"/>
        <w:rPr>
          <w:b/>
        </w:rPr>
      </w:pPr>
      <w:r w:rsidRPr="00FE18C4">
        <w:rPr>
          <w:b/>
        </w:rPr>
        <w:t>1</w:t>
      </w:r>
      <w:r w:rsidR="007D2BF3" w:rsidRPr="00FE18C4">
        <w:rPr>
          <w:b/>
        </w:rPr>
        <w:t>0</w:t>
      </w:r>
      <w:r w:rsidRPr="00FE18C4">
        <w:rPr>
          <w:b/>
        </w:rPr>
        <w:t xml:space="preserve">. Описание материально-технической базы, необходимой для осуществления образовательного процесса по дисциплине </w:t>
      </w:r>
    </w:p>
    <w:p w:rsidR="00AE6FBB" w:rsidRPr="00FE18C4" w:rsidRDefault="007D2BF3" w:rsidP="00AE6FBB">
      <w:pPr>
        <w:suppressAutoHyphens/>
        <w:ind w:firstLine="708"/>
        <w:jc w:val="both"/>
        <w:rPr>
          <w:b/>
        </w:rPr>
      </w:pPr>
      <w:r w:rsidRPr="00FE18C4">
        <w:t xml:space="preserve">Для осуществления образовательного процесса по научной специальности </w:t>
      </w:r>
      <w:bookmarkStart w:id="7" w:name="_Hlk98161644"/>
      <w:r w:rsidR="003F53C9" w:rsidRPr="00FE18C4">
        <w:t>5.9.9. Медиакоммуникации и журналистика</w:t>
      </w:r>
      <w:bookmarkEnd w:id="7"/>
      <w:r w:rsidR="003F53C9" w:rsidRPr="00FE18C4">
        <w:t xml:space="preserve"> </w:t>
      </w:r>
      <w:r w:rsidR="00AE6FBB" w:rsidRPr="00FE18C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2BF3" w:rsidRPr="00FE18C4" w:rsidRDefault="007D2BF3" w:rsidP="007D2BF3">
      <w:pPr>
        <w:ind w:firstLine="709"/>
        <w:jc w:val="both"/>
      </w:pPr>
      <w:r w:rsidRPr="00FE18C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2BF3" w:rsidRPr="00FE18C4" w:rsidRDefault="007D2BF3" w:rsidP="007D2BF3">
      <w:pPr>
        <w:ind w:firstLine="709"/>
        <w:jc w:val="both"/>
      </w:pPr>
      <w:r w:rsidRPr="00FE18C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2BF3" w:rsidRPr="00FE18C4" w:rsidRDefault="007D2BF3" w:rsidP="007D2BF3">
      <w:pPr>
        <w:ind w:firstLine="709"/>
        <w:jc w:val="both"/>
      </w:pPr>
      <w:r w:rsidRPr="00FE18C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D2BF3" w:rsidRPr="00FE18C4" w:rsidRDefault="007D2BF3" w:rsidP="007D2BF3">
      <w:pPr>
        <w:ind w:firstLine="709"/>
        <w:jc w:val="both"/>
      </w:pPr>
      <w:r w:rsidRPr="00FE18C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25E2">
          <w:rPr>
            <w:u w:val="single"/>
          </w:rPr>
          <w:t>www.biblio-online.ru</w:t>
        </w:r>
      </w:hyperlink>
      <w:r w:rsidRPr="00FE18C4">
        <w:t xml:space="preserve"> </w:t>
      </w:r>
    </w:p>
    <w:p w:rsidR="007D2BF3" w:rsidRPr="00FE18C4" w:rsidRDefault="007D2BF3" w:rsidP="007D2BF3">
      <w:pPr>
        <w:ind w:firstLine="709"/>
        <w:jc w:val="both"/>
      </w:pPr>
      <w:r w:rsidRPr="00FE18C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FE18C4" w:rsidRDefault="007451F8" w:rsidP="00857707">
      <w:pPr>
        <w:ind w:firstLine="709"/>
        <w:jc w:val="both"/>
      </w:pPr>
    </w:p>
    <w:sectPr w:rsidR="007451F8" w:rsidRPr="00FE18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B3D" w:rsidRDefault="00402B3D" w:rsidP="00160BC1">
      <w:r>
        <w:separator/>
      </w:r>
    </w:p>
  </w:endnote>
  <w:endnote w:type="continuationSeparator" w:id="0">
    <w:p w:rsidR="00402B3D" w:rsidRDefault="00402B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B3D" w:rsidRDefault="00402B3D" w:rsidP="00160BC1">
      <w:r>
        <w:separator/>
      </w:r>
    </w:p>
  </w:footnote>
  <w:footnote w:type="continuationSeparator" w:id="0">
    <w:p w:rsidR="00402B3D" w:rsidRDefault="00402B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8E140B"/>
    <w:multiLevelType w:val="hybridMultilevel"/>
    <w:tmpl w:val="FA403578"/>
    <w:lvl w:ilvl="0" w:tplc="A628E8A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C008F0"/>
    <w:multiLevelType w:val="hybridMultilevel"/>
    <w:tmpl w:val="C86A16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6A186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1B3399"/>
    <w:multiLevelType w:val="hybridMultilevel"/>
    <w:tmpl w:val="56D24C58"/>
    <w:lvl w:ilvl="0" w:tplc="502C2F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15"/>
  </w:num>
  <w:num w:numId="5">
    <w:abstractNumId w:val="13"/>
  </w:num>
  <w:num w:numId="6">
    <w:abstractNumId w:val="4"/>
  </w:num>
  <w:num w:numId="7">
    <w:abstractNumId w:val="26"/>
  </w:num>
  <w:num w:numId="8">
    <w:abstractNumId w:val="7"/>
  </w:num>
  <w:num w:numId="9">
    <w:abstractNumId w:val="22"/>
  </w:num>
  <w:num w:numId="10">
    <w:abstractNumId w:val="16"/>
  </w:num>
  <w:num w:numId="11">
    <w:abstractNumId w:val="3"/>
  </w:num>
  <w:num w:numId="12">
    <w:abstractNumId w:val="1"/>
  </w:num>
  <w:num w:numId="13">
    <w:abstractNumId w:val="0"/>
  </w:num>
  <w:num w:numId="14">
    <w:abstractNumId w:val="18"/>
  </w:num>
  <w:num w:numId="15">
    <w:abstractNumId w:val="28"/>
  </w:num>
  <w:num w:numId="16">
    <w:abstractNumId w:val="5"/>
  </w:num>
  <w:num w:numId="17">
    <w:abstractNumId w:val="12"/>
  </w:num>
  <w:num w:numId="18">
    <w:abstractNumId w:val="27"/>
  </w:num>
  <w:num w:numId="19">
    <w:abstractNumId w:val="6"/>
  </w:num>
  <w:num w:numId="2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24"/>
  </w:num>
  <w:num w:numId="25">
    <w:abstractNumId w:val="14"/>
  </w:num>
  <w:num w:numId="26">
    <w:abstractNumId w:val="25"/>
  </w:num>
  <w:num w:numId="27">
    <w:abstractNumId w:val="2"/>
  </w:num>
  <w:num w:numId="28">
    <w:abstractNumId w:val="9"/>
  </w:num>
  <w:num w:numId="29">
    <w:abstractNumId w:val="19"/>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232B8"/>
    <w:rsid w:val="00024B97"/>
    <w:rsid w:val="00027D2C"/>
    <w:rsid w:val="00027E5B"/>
    <w:rsid w:val="00037231"/>
    <w:rsid w:val="00037461"/>
    <w:rsid w:val="00037666"/>
    <w:rsid w:val="00037A18"/>
    <w:rsid w:val="00042B24"/>
    <w:rsid w:val="00050E76"/>
    <w:rsid w:val="00051018"/>
    <w:rsid w:val="00051AEE"/>
    <w:rsid w:val="000535DC"/>
    <w:rsid w:val="00057FBA"/>
    <w:rsid w:val="00060A01"/>
    <w:rsid w:val="00062662"/>
    <w:rsid w:val="000640D0"/>
    <w:rsid w:val="00064AA9"/>
    <w:rsid w:val="000662AB"/>
    <w:rsid w:val="00072E67"/>
    <w:rsid w:val="00072F53"/>
    <w:rsid w:val="00075E52"/>
    <w:rsid w:val="00080372"/>
    <w:rsid w:val="000835F5"/>
    <w:rsid w:val="00085601"/>
    <w:rsid w:val="000875BF"/>
    <w:rsid w:val="000911D1"/>
    <w:rsid w:val="000A1F47"/>
    <w:rsid w:val="000A4FAC"/>
    <w:rsid w:val="000B1331"/>
    <w:rsid w:val="000B16D4"/>
    <w:rsid w:val="000B30D1"/>
    <w:rsid w:val="000B7795"/>
    <w:rsid w:val="000C4546"/>
    <w:rsid w:val="000C72DA"/>
    <w:rsid w:val="000D07C6"/>
    <w:rsid w:val="000D0E81"/>
    <w:rsid w:val="000D1CA7"/>
    <w:rsid w:val="000D4429"/>
    <w:rsid w:val="000D6DE5"/>
    <w:rsid w:val="000E20D7"/>
    <w:rsid w:val="000E37E9"/>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716A9"/>
    <w:rsid w:val="00181112"/>
    <w:rsid w:val="00181AAB"/>
    <w:rsid w:val="00184F65"/>
    <w:rsid w:val="001867D1"/>
    <w:rsid w:val="001871AA"/>
    <w:rsid w:val="00197CD3"/>
    <w:rsid w:val="001A3B5F"/>
    <w:rsid w:val="001A5808"/>
    <w:rsid w:val="001A6533"/>
    <w:rsid w:val="001B0A2E"/>
    <w:rsid w:val="001B46A3"/>
    <w:rsid w:val="001C4FED"/>
    <w:rsid w:val="001C6305"/>
    <w:rsid w:val="001D3B43"/>
    <w:rsid w:val="001F11DE"/>
    <w:rsid w:val="001F1379"/>
    <w:rsid w:val="001F67A0"/>
    <w:rsid w:val="00207E2E"/>
    <w:rsid w:val="00207FB7"/>
    <w:rsid w:val="00211C1B"/>
    <w:rsid w:val="0021629A"/>
    <w:rsid w:val="00234152"/>
    <w:rsid w:val="002341A5"/>
    <w:rsid w:val="00235399"/>
    <w:rsid w:val="00240788"/>
    <w:rsid w:val="00240A81"/>
    <w:rsid w:val="00245199"/>
    <w:rsid w:val="002465C3"/>
    <w:rsid w:val="00250797"/>
    <w:rsid w:val="00255B34"/>
    <w:rsid w:val="00255B5E"/>
    <w:rsid w:val="0026020B"/>
    <w:rsid w:val="002657BC"/>
    <w:rsid w:val="00266BA7"/>
    <w:rsid w:val="00271E0F"/>
    <w:rsid w:val="002756A3"/>
    <w:rsid w:val="00276128"/>
    <w:rsid w:val="0027733F"/>
    <w:rsid w:val="002819F9"/>
    <w:rsid w:val="00290206"/>
    <w:rsid w:val="00291D05"/>
    <w:rsid w:val="002933E5"/>
    <w:rsid w:val="002A0D1B"/>
    <w:rsid w:val="002A648C"/>
    <w:rsid w:val="002B324C"/>
    <w:rsid w:val="002B34A4"/>
    <w:rsid w:val="002B5AB9"/>
    <w:rsid w:val="002B6C87"/>
    <w:rsid w:val="002B734E"/>
    <w:rsid w:val="002C2EAE"/>
    <w:rsid w:val="002C3F08"/>
    <w:rsid w:val="002C4B31"/>
    <w:rsid w:val="002C6CCE"/>
    <w:rsid w:val="002C7582"/>
    <w:rsid w:val="002D07AD"/>
    <w:rsid w:val="002D1A0D"/>
    <w:rsid w:val="002D1AA4"/>
    <w:rsid w:val="002D440B"/>
    <w:rsid w:val="002D6AC0"/>
    <w:rsid w:val="002E42B5"/>
    <w:rsid w:val="002E4CB7"/>
    <w:rsid w:val="002F084F"/>
    <w:rsid w:val="002F0F26"/>
    <w:rsid w:val="002F4FC7"/>
    <w:rsid w:val="00303F09"/>
    <w:rsid w:val="003128CA"/>
    <w:rsid w:val="00315AB7"/>
    <w:rsid w:val="0032166A"/>
    <w:rsid w:val="00330957"/>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57B5"/>
    <w:rsid w:val="003A6FB0"/>
    <w:rsid w:val="003A71E4"/>
    <w:rsid w:val="003B0133"/>
    <w:rsid w:val="003B06AE"/>
    <w:rsid w:val="003B2829"/>
    <w:rsid w:val="003B7F71"/>
    <w:rsid w:val="003D0538"/>
    <w:rsid w:val="003E0A51"/>
    <w:rsid w:val="003E3E47"/>
    <w:rsid w:val="003E5B88"/>
    <w:rsid w:val="003F0DB2"/>
    <w:rsid w:val="003F1CA4"/>
    <w:rsid w:val="003F52E5"/>
    <w:rsid w:val="003F53C9"/>
    <w:rsid w:val="00400491"/>
    <w:rsid w:val="00402B3D"/>
    <w:rsid w:val="00407242"/>
    <w:rsid w:val="00407404"/>
    <w:rsid w:val="00410BA4"/>
    <w:rsid w:val="004110F5"/>
    <w:rsid w:val="00412D22"/>
    <w:rsid w:val="00423740"/>
    <w:rsid w:val="00425DF3"/>
    <w:rsid w:val="004266AC"/>
    <w:rsid w:val="0043264F"/>
    <w:rsid w:val="00435249"/>
    <w:rsid w:val="00436EA3"/>
    <w:rsid w:val="004419B9"/>
    <w:rsid w:val="00444188"/>
    <w:rsid w:val="0044520F"/>
    <w:rsid w:val="00452D19"/>
    <w:rsid w:val="00454B19"/>
    <w:rsid w:val="00457B74"/>
    <w:rsid w:val="00460608"/>
    <w:rsid w:val="004620E0"/>
    <w:rsid w:val="00463539"/>
    <w:rsid w:val="0046365B"/>
    <w:rsid w:val="0047044D"/>
    <w:rsid w:val="0047224A"/>
    <w:rsid w:val="0047572F"/>
    <w:rsid w:val="0047633A"/>
    <w:rsid w:val="0048300E"/>
    <w:rsid w:val="0049217A"/>
    <w:rsid w:val="004A2C0D"/>
    <w:rsid w:val="004A2E62"/>
    <w:rsid w:val="004A68C9"/>
    <w:rsid w:val="004B29F6"/>
    <w:rsid w:val="004B2A32"/>
    <w:rsid w:val="004C208C"/>
    <w:rsid w:val="004C322C"/>
    <w:rsid w:val="004C5815"/>
    <w:rsid w:val="004C5F55"/>
    <w:rsid w:val="004C6559"/>
    <w:rsid w:val="004C6DB3"/>
    <w:rsid w:val="004E0C3F"/>
    <w:rsid w:val="004E3D82"/>
    <w:rsid w:val="004E4CD6"/>
    <w:rsid w:val="004E4DB2"/>
    <w:rsid w:val="004E62F1"/>
    <w:rsid w:val="004E753A"/>
    <w:rsid w:val="004F248C"/>
    <w:rsid w:val="004F3C72"/>
    <w:rsid w:val="005000E4"/>
    <w:rsid w:val="00502B31"/>
    <w:rsid w:val="005043E6"/>
    <w:rsid w:val="005055EF"/>
    <w:rsid w:val="005066A9"/>
    <w:rsid w:val="00507EC4"/>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4E14"/>
    <w:rsid w:val="005A5675"/>
    <w:rsid w:val="005B0801"/>
    <w:rsid w:val="005B32D5"/>
    <w:rsid w:val="005B3B32"/>
    <w:rsid w:val="005B47CE"/>
    <w:rsid w:val="005B4C51"/>
    <w:rsid w:val="005B5412"/>
    <w:rsid w:val="005C13E4"/>
    <w:rsid w:val="005C20F0"/>
    <w:rsid w:val="005C2729"/>
    <w:rsid w:val="005C3AEB"/>
    <w:rsid w:val="005C3E07"/>
    <w:rsid w:val="005C4F2E"/>
    <w:rsid w:val="005C7567"/>
    <w:rsid w:val="005D206B"/>
    <w:rsid w:val="005D25E2"/>
    <w:rsid w:val="005D3C7C"/>
    <w:rsid w:val="005F2349"/>
    <w:rsid w:val="006044B4"/>
    <w:rsid w:val="00605527"/>
    <w:rsid w:val="00607E17"/>
    <w:rsid w:val="006118F6"/>
    <w:rsid w:val="00624E28"/>
    <w:rsid w:val="0062500F"/>
    <w:rsid w:val="006269CD"/>
    <w:rsid w:val="00636B21"/>
    <w:rsid w:val="00636B89"/>
    <w:rsid w:val="00637689"/>
    <w:rsid w:val="00641AF3"/>
    <w:rsid w:val="00642A2F"/>
    <w:rsid w:val="006439F4"/>
    <w:rsid w:val="00650604"/>
    <w:rsid w:val="00652D29"/>
    <w:rsid w:val="0065606F"/>
    <w:rsid w:val="00656AC4"/>
    <w:rsid w:val="00663781"/>
    <w:rsid w:val="00670464"/>
    <w:rsid w:val="00676914"/>
    <w:rsid w:val="00687B3A"/>
    <w:rsid w:val="00692DD7"/>
    <w:rsid w:val="00695094"/>
    <w:rsid w:val="00697A17"/>
    <w:rsid w:val="006B0CA3"/>
    <w:rsid w:val="006B480A"/>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92F22"/>
    <w:rsid w:val="00793E1B"/>
    <w:rsid w:val="00793F01"/>
    <w:rsid w:val="0079622F"/>
    <w:rsid w:val="007A5EE5"/>
    <w:rsid w:val="007A7E7B"/>
    <w:rsid w:val="007B2F12"/>
    <w:rsid w:val="007B4143"/>
    <w:rsid w:val="007C271A"/>
    <w:rsid w:val="007C277B"/>
    <w:rsid w:val="007C505C"/>
    <w:rsid w:val="007D2BF3"/>
    <w:rsid w:val="007D5CC1"/>
    <w:rsid w:val="007D78E4"/>
    <w:rsid w:val="007E0E69"/>
    <w:rsid w:val="007E10C6"/>
    <w:rsid w:val="007E13ED"/>
    <w:rsid w:val="007F098D"/>
    <w:rsid w:val="007F4B97"/>
    <w:rsid w:val="007F7A4D"/>
    <w:rsid w:val="00801B83"/>
    <w:rsid w:val="00820D1B"/>
    <w:rsid w:val="00823333"/>
    <w:rsid w:val="00823E5A"/>
    <w:rsid w:val="00825138"/>
    <w:rsid w:val="00830B90"/>
    <w:rsid w:val="00833F96"/>
    <w:rsid w:val="00835040"/>
    <w:rsid w:val="00835991"/>
    <w:rsid w:val="00835DA3"/>
    <w:rsid w:val="008423FF"/>
    <w:rsid w:val="008506DE"/>
    <w:rsid w:val="00850979"/>
    <w:rsid w:val="008515C3"/>
    <w:rsid w:val="00857707"/>
    <w:rsid w:val="00857FC8"/>
    <w:rsid w:val="0086651C"/>
    <w:rsid w:val="00877E64"/>
    <w:rsid w:val="0088272E"/>
    <w:rsid w:val="0088382E"/>
    <w:rsid w:val="008B5ABE"/>
    <w:rsid w:val="008B6331"/>
    <w:rsid w:val="008B7B23"/>
    <w:rsid w:val="008C6D41"/>
    <w:rsid w:val="008D44F8"/>
    <w:rsid w:val="008E5E59"/>
    <w:rsid w:val="008F3AD4"/>
    <w:rsid w:val="0090624B"/>
    <w:rsid w:val="009073E9"/>
    <w:rsid w:val="00910163"/>
    <w:rsid w:val="00916ABC"/>
    <w:rsid w:val="00920199"/>
    <w:rsid w:val="00921534"/>
    <w:rsid w:val="00921868"/>
    <w:rsid w:val="00925869"/>
    <w:rsid w:val="009302E0"/>
    <w:rsid w:val="0093332E"/>
    <w:rsid w:val="00941875"/>
    <w:rsid w:val="009462E0"/>
    <w:rsid w:val="00951A80"/>
    <w:rsid w:val="00951F6B"/>
    <w:rsid w:val="009528CA"/>
    <w:rsid w:val="00954E45"/>
    <w:rsid w:val="00965998"/>
    <w:rsid w:val="00973981"/>
    <w:rsid w:val="00975BC1"/>
    <w:rsid w:val="00981541"/>
    <w:rsid w:val="009851BD"/>
    <w:rsid w:val="009A6A25"/>
    <w:rsid w:val="009B6D16"/>
    <w:rsid w:val="009C15DD"/>
    <w:rsid w:val="009C47B4"/>
    <w:rsid w:val="009C7D45"/>
    <w:rsid w:val="009D1EFE"/>
    <w:rsid w:val="009D29FE"/>
    <w:rsid w:val="009D3925"/>
    <w:rsid w:val="009D3E3F"/>
    <w:rsid w:val="009D6B96"/>
    <w:rsid w:val="009D79EE"/>
    <w:rsid w:val="009E219E"/>
    <w:rsid w:val="009E2CA0"/>
    <w:rsid w:val="009E34C9"/>
    <w:rsid w:val="009E35D2"/>
    <w:rsid w:val="009F4070"/>
    <w:rsid w:val="00A0297F"/>
    <w:rsid w:val="00A14724"/>
    <w:rsid w:val="00A16B8D"/>
    <w:rsid w:val="00A20D4B"/>
    <w:rsid w:val="00A22EA3"/>
    <w:rsid w:val="00A24F30"/>
    <w:rsid w:val="00A275E4"/>
    <w:rsid w:val="00A309D3"/>
    <w:rsid w:val="00A32A5F"/>
    <w:rsid w:val="00A34DA3"/>
    <w:rsid w:val="00A35591"/>
    <w:rsid w:val="00A44F9E"/>
    <w:rsid w:val="00A458F1"/>
    <w:rsid w:val="00A567CD"/>
    <w:rsid w:val="00A63D90"/>
    <w:rsid w:val="00A75675"/>
    <w:rsid w:val="00A76E53"/>
    <w:rsid w:val="00A91BE4"/>
    <w:rsid w:val="00A930BC"/>
    <w:rsid w:val="00A9607B"/>
    <w:rsid w:val="00A96C48"/>
    <w:rsid w:val="00AA2A29"/>
    <w:rsid w:val="00AA694C"/>
    <w:rsid w:val="00AB05DF"/>
    <w:rsid w:val="00AB2091"/>
    <w:rsid w:val="00AC1BC8"/>
    <w:rsid w:val="00AD047E"/>
    <w:rsid w:val="00AD0669"/>
    <w:rsid w:val="00AD208A"/>
    <w:rsid w:val="00AD4A3C"/>
    <w:rsid w:val="00AD5C2B"/>
    <w:rsid w:val="00AE3040"/>
    <w:rsid w:val="00AE3177"/>
    <w:rsid w:val="00AE65ED"/>
    <w:rsid w:val="00AE6FBB"/>
    <w:rsid w:val="00AF61EB"/>
    <w:rsid w:val="00AF69AE"/>
    <w:rsid w:val="00B23DAA"/>
    <w:rsid w:val="00B3661E"/>
    <w:rsid w:val="00B40EEF"/>
    <w:rsid w:val="00B5209B"/>
    <w:rsid w:val="00B542D4"/>
    <w:rsid w:val="00B54421"/>
    <w:rsid w:val="00B642B8"/>
    <w:rsid w:val="00B77379"/>
    <w:rsid w:val="00B817E2"/>
    <w:rsid w:val="00B8745F"/>
    <w:rsid w:val="00B87A97"/>
    <w:rsid w:val="00BB3EA3"/>
    <w:rsid w:val="00BB6C9A"/>
    <w:rsid w:val="00BB7065"/>
    <w:rsid w:val="00BB70FB"/>
    <w:rsid w:val="00BC1C81"/>
    <w:rsid w:val="00BD1B7B"/>
    <w:rsid w:val="00BD3660"/>
    <w:rsid w:val="00BD491B"/>
    <w:rsid w:val="00BE023D"/>
    <w:rsid w:val="00BE30B1"/>
    <w:rsid w:val="00BE46FF"/>
    <w:rsid w:val="00BE78F0"/>
    <w:rsid w:val="00BF22FC"/>
    <w:rsid w:val="00BF24E9"/>
    <w:rsid w:val="00BF36FF"/>
    <w:rsid w:val="00BF58D0"/>
    <w:rsid w:val="00C1245E"/>
    <w:rsid w:val="00C1506E"/>
    <w:rsid w:val="00C228C5"/>
    <w:rsid w:val="00C22E56"/>
    <w:rsid w:val="00C24EA8"/>
    <w:rsid w:val="00C26026"/>
    <w:rsid w:val="00C33468"/>
    <w:rsid w:val="00C3475E"/>
    <w:rsid w:val="00C35C0B"/>
    <w:rsid w:val="00C40C06"/>
    <w:rsid w:val="00C4528C"/>
    <w:rsid w:val="00C55E91"/>
    <w:rsid w:val="00C56359"/>
    <w:rsid w:val="00C63336"/>
    <w:rsid w:val="00C70CA1"/>
    <w:rsid w:val="00C74D9D"/>
    <w:rsid w:val="00C77294"/>
    <w:rsid w:val="00C8130A"/>
    <w:rsid w:val="00C840B1"/>
    <w:rsid w:val="00C90A7A"/>
    <w:rsid w:val="00C93F61"/>
    <w:rsid w:val="00C94464"/>
    <w:rsid w:val="00C953C9"/>
    <w:rsid w:val="00CA401A"/>
    <w:rsid w:val="00CA4BDF"/>
    <w:rsid w:val="00CB27ED"/>
    <w:rsid w:val="00CB539D"/>
    <w:rsid w:val="00CB61D6"/>
    <w:rsid w:val="00CC273A"/>
    <w:rsid w:val="00CD4727"/>
    <w:rsid w:val="00CE6C4B"/>
    <w:rsid w:val="00CF12C6"/>
    <w:rsid w:val="00CF2B2F"/>
    <w:rsid w:val="00CF4D8F"/>
    <w:rsid w:val="00CF6292"/>
    <w:rsid w:val="00CF6B12"/>
    <w:rsid w:val="00CF7287"/>
    <w:rsid w:val="00D017C3"/>
    <w:rsid w:val="00D02EB8"/>
    <w:rsid w:val="00D07DD3"/>
    <w:rsid w:val="00D1441C"/>
    <w:rsid w:val="00D152E4"/>
    <w:rsid w:val="00D1753D"/>
    <w:rsid w:val="00D23EFA"/>
    <w:rsid w:val="00D27E7B"/>
    <w:rsid w:val="00D325D5"/>
    <w:rsid w:val="00D34B66"/>
    <w:rsid w:val="00D35FCA"/>
    <w:rsid w:val="00D422C7"/>
    <w:rsid w:val="00D532CA"/>
    <w:rsid w:val="00D61122"/>
    <w:rsid w:val="00D63339"/>
    <w:rsid w:val="00D64A27"/>
    <w:rsid w:val="00D761E8"/>
    <w:rsid w:val="00D82A31"/>
    <w:rsid w:val="00D8313D"/>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38F3"/>
    <w:rsid w:val="00DF1076"/>
    <w:rsid w:val="00DF2600"/>
    <w:rsid w:val="00DF26AA"/>
    <w:rsid w:val="00DF7ED6"/>
    <w:rsid w:val="00E022E2"/>
    <w:rsid w:val="00E02CDE"/>
    <w:rsid w:val="00E049DE"/>
    <w:rsid w:val="00E11452"/>
    <w:rsid w:val="00E149A3"/>
    <w:rsid w:val="00E1560E"/>
    <w:rsid w:val="00E2018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4CBF"/>
    <w:rsid w:val="00EF7003"/>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B82"/>
    <w:rsid w:val="00F625A5"/>
    <w:rsid w:val="00F63ADF"/>
    <w:rsid w:val="00F63BBC"/>
    <w:rsid w:val="00F64937"/>
    <w:rsid w:val="00F75756"/>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C7C31"/>
    <w:rsid w:val="00FD6763"/>
    <w:rsid w:val="00FE10B3"/>
    <w:rsid w:val="00FE18C4"/>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C3FA297-3C02-4CC7-B9A6-450270C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733ED5"/>
    <w:pPr>
      <w:spacing w:after="120"/>
      <w:ind w:left="283"/>
    </w:pPr>
    <w:rPr>
      <w:lang w:val="x-none" w:eastAsia="x-none"/>
    </w:rPr>
  </w:style>
  <w:style w:type="character" w:customStyle="1" w:styleId="af7">
    <w:name w:val="Основной текст с отступом Знак"/>
    <w:link w:val="af6"/>
    <w:uiPriority w:val="99"/>
    <w:semiHidden/>
    <w:rsid w:val="00733ED5"/>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8">
    <w:name w:val="FollowedHyperlink"/>
    <w:uiPriority w:val="99"/>
    <w:semiHidden/>
    <w:unhideWhenUsed/>
    <w:rsid w:val="00234152"/>
    <w:rPr>
      <w:color w:val="800080"/>
      <w:u w:val="single"/>
    </w:rPr>
  </w:style>
  <w:style w:type="character" w:styleId="af9">
    <w:name w:val="Unresolved Mention"/>
    <w:basedOn w:val="a1"/>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3044177">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61118516">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05670375">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1186305">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91468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8282204">
      <w:bodyDiv w:val="1"/>
      <w:marLeft w:val="0"/>
      <w:marRight w:val="0"/>
      <w:marTop w:val="0"/>
      <w:marBottom w:val="0"/>
      <w:divBdr>
        <w:top w:val="none" w:sz="0" w:space="0" w:color="auto"/>
        <w:left w:val="none" w:sz="0" w:space="0" w:color="auto"/>
        <w:bottom w:val="none" w:sz="0" w:space="0" w:color="auto"/>
        <w:right w:val="none" w:sz="0" w:space="0" w:color="auto"/>
      </w:divBdr>
    </w:div>
    <w:div w:id="1442459113">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3273405">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20.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75003.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5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s://biblio-online.ru/bcode/441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EA294-EC48-4D89-AE75-CA63A2D5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7917</Words>
  <Characters>45130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52942</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4391005</vt:i4>
      </vt:variant>
      <vt:variant>
        <vt:i4>9</vt:i4>
      </vt:variant>
      <vt:variant>
        <vt:i4>0</vt:i4>
      </vt:variant>
      <vt:variant>
        <vt:i4>5</vt:i4>
      </vt:variant>
      <vt:variant>
        <vt:lpwstr>http://www.iprbookshop.ru/66420.html</vt:lpwstr>
      </vt:variant>
      <vt:variant>
        <vt:lpwstr/>
      </vt:variant>
      <vt:variant>
        <vt:i4>4325467</vt:i4>
      </vt:variant>
      <vt:variant>
        <vt:i4>6</vt:i4>
      </vt:variant>
      <vt:variant>
        <vt:i4>0</vt:i4>
      </vt:variant>
      <vt:variant>
        <vt:i4>5</vt:i4>
      </vt:variant>
      <vt:variant>
        <vt:lpwstr>http://www.iprbookshop.ru/75003.html</vt:lpwstr>
      </vt:variant>
      <vt:variant>
        <vt:lpwstr/>
      </vt:variant>
      <vt:variant>
        <vt:i4>4325469</vt:i4>
      </vt:variant>
      <vt:variant>
        <vt:i4>3</vt:i4>
      </vt:variant>
      <vt:variant>
        <vt:i4>0</vt:i4>
      </vt:variant>
      <vt:variant>
        <vt:i4>5</vt:i4>
      </vt:variant>
      <vt:variant>
        <vt:lpwstr>http://www.iprbookshop.ru/51641.html</vt:lpwstr>
      </vt:variant>
      <vt:variant>
        <vt:lpwstr/>
      </vt:variant>
      <vt:variant>
        <vt:i4>1638419</vt:i4>
      </vt:variant>
      <vt:variant>
        <vt:i4>0</vt:i4>
      </vt:variant>
      <vt:variant>
        <vt:i4>0</vt:i4>
      </vt:variant>
      <vt:variant>
        <vt:i4>5</vt:i4>
      </vt:variant>
      <vt:variant>
        <vt:lpwstr>https://biblio-online.ru/bcode/441492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2018-11-27T05:28:00Z</cp:lastPrinted>
  <dcterms:created xsi:type="dcterms:W3CDTF">2022-05-01T16:23:00Z</dcterms:created>
  <dcterms:modified xsi:type="dcterms:W3CDTF">2022-11-14T03:04:00Z</dcterms:modified>
</cp:coreProperties>
</file>